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2BF1" w:rsidRDefault="00F02BF1">
      <w:bookmarkStart w:id="0" w:name="_GoBack"/>
      <w:bookmarkEnd w:id="0"/>
    </w:p>
    <w:p w:rsidR="001E1EFA" w:rsidRPr="00232DD7" w:rsidRDefault="001E1EFA">
      <w:pPr>
        <w:pStyle w:val="Nadpis1"/>
        <w:tabs>
          <w:tab w:val="left" w:pos="0"/>
        </w:tabs>
      </w:pPr>
      <w:r w:rsidRPr="00232DD7">
        <w:t>A. Průvodní zpráva</w:t>
      </w:r>
    </w:p>
    <w:p w:rsidR="001E1EFA" w:rsidRPr="00232DD7" w:rsidRDefault="001E1EFA">
      <w:pPr>
        <w:spacing w:line="360" w:lineRule="auto"/>
        <w:jc w:val="center"/>
        <w:rPr>
          <w:rFonts w:ascii="Arial" w:hAnsi="Arial"/>
          <w:sz w:val="24"/>
        </w:rPr>
      </w:pP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proofErr w:type="gramStart"/>
      <w:r w:rsidRPr="00406E40">
        <w:rPr>
          <w:rFonts w:ascii="Arial" w:hAnsi="Arial"/>
          <w:b/>
          <w:sz w:val="28"/>
          <w:szCs w:val="28"/>
        </w:rPr>
        <w:t xml:space="preserve">A.1 </w:t>
      </w:r>
      <w:r w:rsidRPr="00406E40">
        <w:rPr>
          <w:rFonts w:ascii="Arial" w:hAnsi="Arial"/>
          <w:b/>
          <w:bCs/>
          <w:sz w:val="28"/>
          <w:szCs w:val="28"/>
        </w:rPr>
        <w:t>Identifikační</w:t>
      </w:r>
      <w:proofErr w:type="gramEnd"/>
      <w:r w:rsidRPr="00406E40">
        <w:rPr>
          <w:rFonts w:ascii="Arial" w:hAnsi="Arial"/>
          <w:b/>
          <w:bCs/>
          <w:sz w:val="28"/>
          <w:szCs w:val="28"/>
        </w:rPr>
        <w:t xml:space="preserve"> údaje stavby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proofErr w:type="gramStart"/>
      <w:r w:rsidRPr="00406E40">
        <w:rPr>
          <w:rFonts w:ascii="Arial" w:hAnsi="Arial"/>
          <w:b/>
          <w:bCs/>
          <w:sz w:val="24"/>
          <w:szCs w:val="24"/>
        </w:rPr>
        <w:t>A.1.1</w:t>
      </w:r>
      <w:proofErr w:type="gramEnd"/>
      <w:r w:rsidRPr="00406E40">
        <w:rPr>
          <w:rFonts w:ascii="Arial" w:hAnsi="Arial"/>
          <w:b/>
          <w:bCs/>
          <w:sz w:val="24"/>
          <w:szCs w:val="24"/>
        </w:rPr>
        <w:t xml:space="preserve"> Údaje o stavbě</w:t>
      </w:r>
    </w:p>
    <w:p w:rsidR="001E1EFA" w:rsidRPr="00406E40" w:rsidRDefault="001E1EFA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Název stavby:</w:t>
      </w:r>
      <w:r w:rsidRPr="00406E40">
        <w:rPr>
          <w:rFonts w:ascii="Arial" w:hAnsi="Arial"/>
          <w:sz w:val="24"/>
          <w:szCs w:val="24"/>
        </w:rPr>
        <w:tab/>
      </w:r>
      <w:bookmarkStart w:id="1" w:name="OLE_LINK1"/>
      <w:bookmarkStart w:id="2" w:name="OLE_LINK2"/>
      <w:r w:rsidR="00735A5B" w:rsidRPr="00406E40">
        <w:rPr>
          <w:rFonts w:ascii="Arial" w:hAnsi="Arial" w:cs="Arial"/>
          <w:sz w:val="24"/>
          <w:szCs w:val="24"/>
        </w:rPr>
        <w:t>VD Bystřička - rekonstrukce přístupových schodů pod hráz</w:t>
      </w:r>
      <w:bookmarkEnd w:id="1"/>
      <w:bookmarkEnd w:id="2"/>
    </w:p>
    <w:p w:rsidR="00735A5B" w:rsidRPr="00406E40" w:rsidRDefault="001E1EF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Místo stavby:</w:t>
      </w:r>
      <w:r w:rsidRPr="00406E40">
        <w:rPr>
          <w:rFonts w:ascii="Arial" w:hAnsi="Arial"/>
          <w:sz w:val="24"/>
          <w:szCs w:val="24"/>
        </w:rPr>
        <w:tab/>
      </w:r>
      <w:r w:rsidR="00735A5B" w:rsidRPr="00406E40">
        <w:rPr>
          <w:rFonts w:ascii="Arial" w:hAnsi="Arial"/>
          <w:sz w:val="24"/>
          <w:szCs w:val="24"/>
        </w:rPr>
        <w:t xml:space="preserve">Levý břeh pod hrází VD Bystřička, </w:t>
      </w:r>
    </w:p>
    <w:p w:rsidR="001E1EFA" w:rsidRPr="00406E40" w:rsidRDefault="00735A5B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proofErr w:type="spellStart"/>
      <w:r w:rsidR="001E1EFA" w:rsidRPr="00406E40">
        <w:rPr>
          <w:rFonts w:ascii="Arial" w:hAnsi="Arial"/>
          <w:sz w:val="24"/>
          <w:szCs w:val="24"/>
        </w:rPr>
        <w:t>k.ú.</w:t>
      </w:r>
      <w:r w:rsidR="005B3415" w:rsidRPr="00406E40">
        <w:rPr>
          <w:rFonts w:ascii="Arial" w:hAnsi="Arial"/>
          <w:sz w:val="24"/>
          <w:szCs w:val="24"/>
        </w:rPr>
        <w:t>Bystřička</w:t>
      </w:r>
      <w:proofErr w:type="spellEnd"/>
      <w:r w:rsidR="005B3415" w:rsidRPr="00406E40">
        <w:rPr>
          <w:rFonts w:ascii="Arial" w:hAnsi="Arial"/>
          <w:sz w:val="24"/>
          <w:szCs w:val="24"/>
        </w:rPr>
        <w:t xml:space="preserve"> I, </w:t>
      </w:r>
      <w:proofErr w:type="spellStart"/>
      <w:proofErr w:type="gramStart"/>
      <w:r w:rsidR="005B3415" w:rsidRPr="00406E40">
        <w:rPr>
          <w:rFonts w:ascii="Arial" w:hAnsi="Arial"/>
          <w:sz w:val="24"/>
          <w:szCs w:val="24"/>
        </w:rPr>
        <w:t>č.parc</w:t>
      </w:r>
      <w:proofErr w:type="spellEnd"/>
      <w:proofErr w:type="gramEnd"/>
      <w:r w:rsidR="005B3415" w:rsidRPr="00406E40">
        <w:rPr>
          <w:rFonts w:ascii="Arial" w:hAnsi="Arial"/>
          <w:sz w:val="24"/>
          <w:szCs w:val="24"/>
        </w:rPr>
        <w:t>. 26/2, 45/9</w:t>
      </w:r>
    </w:p>
    <w:p w:rsidR="001E1EFA" w:rsidRPr="00406E40" w:rsidRDefault="001E1EFA" w:rsidP="005B3415">
      <w:pPr>
        <w:spacing w:line="360" w:lineRule="auto"/>
        <w:ind w:left="2835" w:hanging="2835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Předmět dokumentace:</w:t>
      </w:r>
      <w:r w:rsidRPr="00406E40">
        <w:rPr>
          <w:rFonts w:ascii="Arial" w:hAnsi="Arial"/>
          <w:sz w:val="24"/>
          <w:szCs w:val="24"/>
        </w:rPr>
        <w:tab/>
      </w:r>
      <w:r w:rsidR="005B3415" w:rsidRPr="00406E40">
        <w:rPr>
          <w:rFonts w:ascii="Arial" w:hAnsi="Arial"/>
          <w:sz w:val="24"/>
          <w:szCs w:val="24"/>
        </w:rPr>
        <w:t>Vypracování P</w:t>
      </w:r>
      <w:r w:rsidR="00DF5062" w:rsidRPr="00406E40">
        <w:rPr>
          <w:rFonts w:ascii="Arial" w:hAnsi="Arial"/>
          <w:sz w:val="24"/>
          <w:szCs w:val="24"/>
        </w:rPr>
        <w:t>D</w:t>
      </w:r>
      <w:r w:rsidR="005B3415" w:rsidRPr="00406E40">
        <w:rPr>
          <w:rFonts w:ascii="Arial" w:hAnsi="Arial"/>
          <w:sz w:val="24"/>
          <w:szCs w:val="24"/>
        </w:rPr>
        <w:t xml:space="preserve"> pro rekonstrukci schodů vedoucích z hráze ke strojovně pod hrází, vč. zábradlí</w:t>
      </w:r>
    </w:p>
    <w:p w:rsidR="001E1EFA" w:rsidRPr="00406E40" w:rsidRDefault="001E1EF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406E40">
        <w:rPr>
          <w:rFonts w:ascii="Arial" w:hAnsi="Arial" w:cs="Arial"/>
          <w:b/>
          <w:sz w:val="24"/>
          <w:szCs w:val="24"/>
        </w:rPr>
        <w:t>A.1.2</w:t>
      </w:r>
      <w:proofErr w:type="gramEnd"/>
      <w:r w:rsidRPr="00406E40">
        <w:rPr>
          <w:rFonts w:ascii="Arial" w:hAnsi="Arial" w:cs="Arial"/>
          <w:b/>
          <w:sz w:val="24"/>
          <w:szCs w:val="24"/>
        </w:rPr>
        <w:t xml:space="preserve"> Údaje o žadateli</w:t>
      </w:r>
    </w:p>
    <w:p w:rsidR="00222CD0" w:rsidRPr="00406E40" w:rsidRDefault="001E1EFA" w:rsidP="00222CD0">
      <w:pPr>
        <w:spacing w:line="360" w:lineRule="auto"/>
        <w:jc w:val="both"/>
        <w:rPr>
          <w:rFonts w:ascii="Arial" w:hAnsi="Arial"/>
          <w:sz w:val="24"/>
        </w:rPr>
      </w:pPr>
      <w:r w:rsidRPr="00406E40">
        <w:rPr>
          <w:rFonts w:ascii="Arial" w:hAnsi="Arial" w:cs="Arial"/>
          <w:sz w:val="24"/>
          <w:szCs w:val="24"/>
        </w:rPr>
        <w:t>Žadatel:</w:t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="00222CD0" w:rsidRPr="00406E40">
        <w:rPr>
          <w:rFonts w:ascii="Arial" w:hAnsi="Arial"/>
          <w:sz w:val="24"/>
        </w:rPr>
        <w:t xml:space="preserve">Povodí Moravy, </w:t>
      </w:r>
      <w:proofErr w:type="spellStart"/>
      <w:proofErr w:type="gramStart"/>
      <w:r w:rsidR="00222CD0" w:rsidRPr="00406E40">
        <w:rPr>
          <w:rFonts w:ascii="Arial" w:hAnsi="Arial"/>
          <w:sz w:val="24"/>
        </w:rPr>
        <w:t>s.p</w:t>
      </w:r>
      <w:proofErr w:type="spellEnd"/>
      <w:r w:rsidR="00222CD0" w:rsidRPr="00406E40">
        <w:rPr>
          <w:rFonts w:ascii="Arial" w:hAnsi="Arial"/>
          <w:sz w:val="24"/>
        </w:rPr>
        <w:t>.</w:t>
      </w:r>
      <w:proofErr w:type="gramEnd"/>
      <w:r w:rsidR="00222CD0" w:rsidRPr="00406E40">
        <w:rPr>
          <w:rFonts w:ascii="Arial" w:hAnsi="Arial"/>
          <w:sz w:val="24"/>
        </w:rPr>
        <w:t>,  se sídlem v Brně</w:t>
      </w:r>
    </w:p>
    <w:p w:rsidR="00222CD0" w:rsidRPr="00406E40" w:rsidRDefault="00222CD0" w:rsidP="00222CD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 w:cs="Arial"/>
          <w:sz w:val="24"/>
          <w:szCs w:val="24"/>
        </w:rPr>
        <w:t>Dřevařská 11, 601 75 Brno</w:t>
      </w:r>
    </w:p>
    <w:p w:rsidR="00222CD0" w:rsidRPr="00406E40" w:rsidRDefault="00222CD0" w:rsidP="00222CD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406E40">
        <w:rPr>
          <w:rFonts w:ascii="Arial" w:hAnsi="Arial" w:cs="Arial"/>
          <w:sz w:val="24"/>
          <w:szCs w:val="24"/>
        </w:rPr>
        <w:t xml:space="preserve">IČ: 70890013 </w:t>
      </w:r>
      <w:r w:rsidRPr="00406E40">
        <w:rPr>
          <w:rFonts w:ascii="Arial" w:hAnsi="Arial" w:cs="Arial"/>
          <w:sz w:val="24"/>
          <w:szCs w:val="24"/>
        </w:rPr>
        <w:br/>
        <w:t xml:space="preserve">DIČ: CZ70890013 </w:t>
      </w:r>
      <w:r w:rsidRPr="00406E4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406E40">
        <w:rPr>
          <w:rFonts w:ascii="Arial" w:hAnsi="Arial" w:cs="Arial"/>
          <w:sz w:val="24"/>
          <w:szCs w:val="24"/>
        </w:rPr>
        <w:br/>
        <w:t>Fax: +420 541 211 403</w:t>
      </w:r>
      <w:r w:rsidRPr="00406E40">
        <w:rPr>
          <w:rFonts w:ascii="Arial" w:hAnsi="Arial" w:cs="Arial"/>
          <w:sz w:val="24"/>
          <w:szCs w:val="24"/>
        </w:rPr>
        <w:tab/>
      </w:r>
    </w:p>
    <w:p w:rsidR="00222CD0" w:rsidRPr="00406E40" w:rsidRDefault="00222CD0" w:rsidP="00222CD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406E4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1E1EFA" w:rsidRPr="00406E40" w:rsidRDefault="001E1EF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406E40">
        <w:rPr>
          <w:rFonts w:ascii="Arial" w:hAnsi="Arial" w:cs="Arial"/>
          <w:b/>
          <w:sz w:val="24"/>
          <w:szCs w:val="24"/>
        </w:rPr>
        <w:t>A.1.3</w:t>
      </w:r>
      <w:proofErr w:type="gramEnd"/>
      <w:r w:rsidRPr="00406E40">
        <w:rPr>
          <w:rFonts w:ascii="Arial" w:hAnsi="Arial" w:cs="Arial"/>
          <w:b/>
          <w:sz w:val="24"/>
          <w:szCs w:val="24"/>
        </w:rPr>
        <w:t xml:space="preserve"> Údaje o zpracovateli projektové dokumentace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Projektant:</w:t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>AQUA CENTRUM Břeclav s.r.o.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>IČO: 60710063</w:t>
      </w:r>
    </w:p>
    <w:p w:rsidR="001E1EFA" w:rsidRPr="00406E40" w:rsidRDefault="001E1EFA">
      <w:pPr>
        <w:pStyle w:val="Nadpis2"/>
        <w:rPr>
          <w:szCs w:val="24"/>
        </w:rPr>
      </w:pPr>
      <w:r w:rsidRPr="00406E40">
        <w:rPr>
          <w:szCs w:val="24"/>
        </w:rPr>
        <w:tab/>
      </w:r>
      <w:r w:rsidRPr="00406E40">
        <w:rPr>
          <w:szCs w:val="24"/>
        </w:rPr>
        <w:tab/>
      </w:r>
      <w:r w:rsidRPr="00406E40">
        <w:rPr>
          <w:szCs w:val="24"/>
        </w:rPr>
        <w:tab/>
      </w:r>
      <w:r w:rsidRPr="00406E40">
        <w:rPr>
          <w:szCs w:val="24"/>
        </w:rPr>
        <w:tab/>
        <w:t>Kapusty 27</w:t>
      </w:r>
    </w:p>
    <w:p w:rsidR="001E1EFA" w:rsidRPr="00406E40" w:rsidRDefault="001E1E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>690 06 Břeclav</w:t>
      </w:r>
      <w:r w:rsidRPr="00406E40">
        <w:rPr>
          <w:rFonts w:ascii="Arial" w:hAnsi="Arial"/>
          <w:sz w:val="24"/>
          <w:szCs w:val="24"/>
        </w:rPr>
        <w:tab/>
      </w:r>
    </w:p>
    <w:p w:rsidR="001E1EFA" w:rsidRPr="00406E40" w:rsidRDefault="001E1EFA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 w:rsidRPr="00406E40">
        <w:rPr>
          <w:rFonts w:cs="Times New Roman"/>
          <w:szCs w:val="24"/>
        </w:rPr>
        <w:tab/>
      </w:r>
      <w:r w:rsidRPr="00406E40">
        <w:rPr>
          <w:rFonts w:cs="Times New Roman"/>
          <w:szCs w:val="24"/>
        </w:rPr>
        <w:tab/>
      </w:r>
      <w:r w:rsidRPr="00406E40">
        <w:rPr>
          <w:rFonts w:cs="Times New Roman"/>
          <w:szCs w:val="24"/>
        </w:rPr>
        <w:tab/>
      </w:r>
      <w:r w:rsidRPr="00406E40">
        <w:rPr>
          <w:rFonts w:cs="Times New Roman"/>
          <w:szCs w:val="24"/>
        </w:rPr>
        <w:tab/>
        <w:t>tel.: +420 519 333 689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 xml:space="preserve">email: </w:t>
      </w:r>
      <w:hyperlink r:id="rId9" w:history="1">
        <w:r w:rsidRPr="00406E40">
          <w:rPr>
            <w:rStyle w:val="Hypertextovodkaz"/>
            <w:rFonts w:ascii="Arial" w:hAnsi="Arial"/>
            <w:color w:val="auto"/>
          </w:rPr>
          <w:t>aqc@wo.cz</w:t>
        </w:r>
      </w:hyperlink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Hlavní projektant:</w:t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406E40">
        <w:rPr>
          <w:rFonts w:ascii="Arial" w:hAnsi="Arial"/>
          <w:sz w:val="24"/>
          <w:szCs w:val="24"/>
        </w:rPr>
        <w:t>Bartolšic</w:t>
      </w:r>
      <w:proofErr w:type="spellEnd"/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>ČKAIT 1002273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1E1EFA" w:rsidRPr="00406E40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Odpovědný pracovník:</w:t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 xml:space="preserve">Ing. Michal </w:t>
      </w:r>
      <w:proofErr w:type="spellStart"/>
      <w:r w:rsidRPr="00406E40">
        <w:rPr>
          <w:rFonts w:ascii="Arial" w:hAnsi="Arial" w:cs="Arial"/>
          <w:sz w:val="24"/>
          <w:szCs w:val="24"/>
        </w:rPr>
        <w:t>Bartolšic</w:t>
      </w:r>
      <w:proofErr w:type="spellEnd"/>
    </w:p>
    <w:p w:rsidR="001E1EFA" w:rsidRPr="00406E40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  <w:t>1004643</w:t>
      </w:r>
    </w:p>
    <w:p w:rsidR="001E1EFA" w:rsidRPr="00406E40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</w:r>
      <w:r w:rsidRPr="00406E40">
        <w:rPr>
          <w:rFonts w:ascii="Arial" w:hAnsi="Arial" w:cs="Arial"/>
          <w:sz w:val="24"/>
          <w:szCs w:val="24"/>
        </w:rPr>
        <w:tab/>
        <w:t xml:space="preserve">Autorizovaný inženýr pro pozemní stavby 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Vypracoval:</w:t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406E40">
        <w:rPr>
          <w:rFonts w:ascii="Arial" w:hAnsi="Arial"/>
          <w:sz w:val="24"/>
          <w:szCs w:val="24"/>
        </w:rPr>
        <w:t>Varadínek</w:t>
      </w:r>
      <w:proofErr w:type="spellEnd"/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</w:r>
      <w:r w:rsidRPr="00406E40">
        <w:rPr>
          <w:rFonts w:ascii="Arial" w:hAnsi="Arial"/>
          <w:sz w:val="24"/>
          <w:szCs w:val="24"/>
        </w:rPr>
        <w:tab/>
        <w:t>tel.: 602 775 032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proofErr w:type="gramStart"/>
      <w:r w:rsidRPr="00406E40">
        <w:rPr>
          <w:rFonts w:ascii="Arial" w:hAnsi="Arial"/>
          <w:b/>
          <w:sz w:val="28"/>
          <w:szCs w:val="28"/>
        </w:rPr>
        <w:t>A.2 Seznam</w:t>
      </w:r>
      <w:proofErr w:type="gramEnd"/>
      <w:r w:rsidRPr="00406E40">
        <w:rPr>
          <w:rFonts w:ascii="Arial" w:hAnsi="Arial"/>
          <w:b/>
          <w:sz w:val="28"/>
          <w:szCs w:val="28"/>
        </w:rPr>
        <w:t xml:space="preserve"> vstupních podkladů</w:t>
      </w:r>
    </w:p>
    <w:p w:rsidR="00F02BF1" w:rsidRPr="00406E40" w:rsidRDefault="001E1EFA" w:rsidP="00F02BF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 xml:space="preserve">- </w:t>
      </w:r>
      <w:r w:rsidR="00F02BF1" w:rsidRPr="00406E40">
        <w:rPr>
          <w:rFonts w:ascii="Arial" w:hAnsi="Arial"/>
          <w:sz w:val="24"/>
          <w:szCs w:val="24"/>
        </w:rPr>
        <w:t xml:space="preserve">investiční záměr "VD Bystřička - rekonstrukce přístupových schodů pod hráz </w:t>
      </w:r>
    </w:p>
    <w:p w:rsidR="001E1EFA" w:rsidRPr="00406E40" w:rsidRDefault="00F02BF1" w:rsidP="00F02BF1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Bystřička"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- zaměření stávajícího stavu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- konzultace s investorem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 xml:space="preserve">- mapa KN 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proofErr w:type="gramStart"/>
      <w:r w:rsidRPr="00406E40">
        <w:rPr>
          <w:rFonts w:ascii="Arial" w:hAnsi="Arial"/>
          <w:b/>
          <w:sz w:val="28"/>
          <w:szCs w:val="28"/>
        </w:rPr>
        <w:t>A.3 Údaje</w:t>
      </w:r>
      <w:proofErr w:type="gramEnd"/>
      <w:r w:rsidRPr="00406E40">
        <w:rPr>
          <w:rFonts w:ascii="Arial" w:hAnsi="Arial"/>
          <w:b/>
          <w:sz w:val="28"/>
          <w:szCs w:val="28"/>
        </w:rPr>
        <w:t xml:space="preserve"> o území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a) Rozsah řešeného území</w:t>
      </w:r>
    </w:p>
    <w:p w:rsidR="00992CD3" w:rsidRPr="00406E40" w:rsidRDefault="00992CD3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Dokumentace řeší rekonstrukci stávajícího schodiště vybudovaného ve svahu mezi levobřežním zavázáním hráze vodního díla Bystřička a strojovnou pod hrází. Jedná se o svažité území se sklonem svahu v rozmezí 1:1,5 - 1:2. Svah vně schodiště je zatravněn, travní porost </w:t>
      </w:r>
      <w:r w:rsidR="005107C7" w:rsidRPr="00406E40">
        <w:rPr>
          <w:rFonts w:ascii="Arial" w:eastAsia="Calibri" w:hAnsi="Arial" w:cs="Calibri"/>
          <w:sz w:val="24"/>
          <w:szCs w:val="24"/>
        </w:rPr>
        <w:t xml:space="preserve">je pravidelně kosen. Ve svahu se nachází listnaté a jehličnaté porosty o průměru kmene v rozmezí 0,10 - 0,60m. </w:t>
      </w:r>
    </w:p>
    <w:p w:rsidR="005107C7" w:rsidRPr="00406E40" w:rsidRDefault="005107C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Plocha zájmového území je cca 1.000m</w:t>
      </w:r>
      <w:r w:rsidRPr="00406E40">
        <w:rPr>
          <w:rFonts w:ascii="Arial" w:eastAsia="Calibri" w:hAnsi="Arial" w:cs="Calibri"/>
          <w:sz w:val="24"/>
          <w:szCs w:val="24"/>
          <w:vertAlign w:val="superscript"/>
        </w:rPr>
        <w:t>2</w:t>
      </w:r>
      <w:r w:rsidRPr="00406E40">
        <w:rPr>
          <w:rFonts w:ascii="Arial" w:eastAsia="Calibri" w:hAnsi="Arial" w:cs="Calibri"/>
          <w:sz w:val="24"/>
          <w:szCs w:val="24"/>
        </w:rPr>
        <w:t>.</w:t>
      </w:r>
    </w:p>
    <w:p w:rsidR="001E1EFA" w:rsidRPr="00406E40" w:rsidRDefault="001E1EFA" w:rsidP="00F7549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b)Dosavadní využití a zastavěnost území</w:t>
      </w:r>
    </w:p>
    <w:p w:rsidR="00622856" w:rsidRPr="00406E40" w:rsidRDefault="00992CD3" w:rsidP="0062285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Dokumentace řeší se o rekonstrukci stávajícího schodiště vybudovaného ve svahu mezi levobřežním zavázáním hráze vodního díla Bystřička a strojovnou pod hrází. </w:t>
      </w:r>
      <w:r w:rsidR="00622856" w:rsidRPr="00406E40">
        <w:rPr>
          <w:rFonts w:ascii="Arial" w:eastAsia="Calibri" w:hAnsi="Arial" w:cs="Calibri"/>
          <w:sz w:val="24"/>
          <w:szCs w:val="24"/>
        </w:rPr>
        <w:t>Přístup ke stávajícímu schodišti je z tělesa hráze po přístupové pěšině trasované po vrstevnici v místě zavázání koruny levého vzdušného svahu hráze na stávající terén.  Šířka přístupové pěšiny je 0,60-0,90m, celková délka 16,20m.</w:t>
      </w:r>
    </w:p>
    <w:p w:rsidR="00992CD3" w:rsidRPr="00406E40" w:rsidRDefault="00992CD3" w:rsidP="00992CD3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Celková délka stávajícího schodiště je 75m. Schodiště se skládá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ze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 xml:space="preserve"> 6 ramen, jednotlivé stupně jsou vyzděny z různorodého materiálu (pískovec, žula). Stupně jsou široké </w:t>
      </w:r>
      <w:r w:rsidR="00622856" w:rsidRPr="00406E40">
        <w:rPr>
          <w:rFonts w:ascii="Arial" w:eastAsia="Calibri" w:hAnsi="Arial" w:cs="Calibri"/>
          <w:sz w:val="24"/>
          <w:szCs w:val="24"/>
        </w:rPr>
        <w:t>0,60-0,90m</w:t>
      </w:r>
      <w:r w:rsidRPr="00406E40">
        <w:rPr>
          <w:rFonts w:ascii="Arial" w:eastAsia="Calibri" w:hAnsi="Arial" w:cs="Calibri"/>
          <w:sz w:val="24"/>
          <w:szCs w:val="24"/>
        </w:rPr>
        <w:t xml:space="preserve">, vysoké cca </w:t>
      </w:r>
      <w:r w:rsidR="00622856" w:rsidRPr="00406E40">
        <w:rPr>
          <w:rFonts w:ascii="Arial" w:eastAsia="Calibri" w:hAnsi="Arial" w:cs="Calibri"/>
          <w:sz w:val="24"/>
          <w:szCs w:val="24"/>
        </w:rPr>
        <w:t>0,25</w:t>
      </w:r>
      <w:r w:rsidRPr="00406E40">
        <w:rPr>
          <w:rFonts w:ascii="Arial" w:eastAsia="Calibri" w:hAnsi="Arial" w:cs="Calibri"/>
          <w:sz w:val="24"/>
          <w:szCs w:val="24"/>
        </w:rPr>
        <w:t xml:space="preserve">m, délka stupnic je v rozmezí od </w:t>
      </w:r>
      <w:r w:rsidR="00622856" w:rsidRPr="00406E40">
        <w:rPr>
          <w:rFonts w:ascii="Arial" w:eastAsia="Calibri" w:hAnsi="Arial" w:cs="Calibri"/>
          <w:sz w:val="24"/>
          <w:szCs w:val="24"/>
        </w:rPr>
        <w:t>0,30</w:t>
      </w:r>
      <w:r w:rsidRPr="00406E40">
        <w:rPr>
          <w:rFonts w:ascii="Arial" w:eastAsia="Calibri" w:hAnsi="Arial" w:cs="Calibri"/>
          <w:sz w:val="24"/>
          <w:szCs w:val="24"/>
        </w:rPr>
        <w:t xml:space="preserve"> do </w:t>
      </w:r>
      <w:r w:rsidR="00622856" w:rsidRPr="00406E40">
        <w:rPr>
          <w:rFonts w:ascii="Arial" w:eastAsia="Calibri" w:hAnsi="Arial" w:cs="Calibri"/>
          <w:sz w:val="24"/>
          <w:szCs w:val="24"/>
        </w:rPr>
        <w:t>0,80m</w:t>
      </w:r>
      <w:r w:rsidRPr="00406E40">
        <w:rPr>
          <w:rFonts w:ascii="Arial" w:eastAsia="Calibri" w:hAnsi="Arial" w:cs="Calibri"/>
          <w:sz w:val="24"/>
          <w:szCs w:val="24"/>
        </w:rPr>
        <w:t xml:space="preserve">. Ramena schodiště jsou opatřena zábradlím o výšce 80 cm. </w:t>
      </w:r>
    </w:p>
    <w:p w:rsidR="005107C7" w:rsidRPr="00406E40" w:rsidRDefault="005107C7" w:rsidP="000F263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Schodiště slouží obsluze vodního díla a je přístupné pro </w:t>
      </w:r>
      <w:r w:rsidR="00FD428F" w:rsidRPr="00406E40">
        <w:rPr>
          <w:rFonts w:ascii="Arial" w:eastAsia="Calibri" w:hAnsi="Arial" w:cs="Calibri"/>
          <w:sz w:val="24"/>
          <w:szCs w:val="24"/>
        </w:rPr>
        <w:t xml:space="preserve">odbornou </w:t>
      </w:r>
      <w:r w:rsidRPr="00406E40">
        <w:rPr>
          <w:rFonts w:ascii="Arial" w:eastAsia="Calibri" w:hAnsi="Arial" w:cs="Calibri"/>
          <w:sz w:val="24"/>
          <w:szCs w:val="24"/>
        </w:rPr>
        <w:t>veřejnost v rámci exkurzí.</w:t>
      </w:r>
      <w:r w:rsidR="000F2635" w:rsidRPr="00406E40">
        <w:rPr>
          <w:rFonts w:ascii="Arial" w:eastAsia="Calibri" w:hAnsi="Arial" w:cs="Calibri"/>
          <w:sz w:val="24"/>
          <w:szCs w:val="24"/>
        </w:rPr>
        <w:t xml:space="preserve"> V blízkosti stávajícího schodiště se nachází sdělovací kabely investora. </w:t>
      </w:r>
    </w:p>
    <w:p w:rsidR="009767B7" w:rsidRPr="00406E40" w:rsidRDefault="009767B7" w:rsidP="009767B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Stávající schodiště se stupni různé výšky a stupnicemi nestejnoměrné délky a nesplňuje požadavky pro bezpečný provoz. Současným normám rovněž neodpovídá </w:t>
      </w:r>
    </w:p>
    <w:p w:rsidR="009767B7" w:rsidRPr="00406E40" w:rsidRDefault="009767B7" w:rsidP="009767B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nízké zábradlí zřízené v celé délce schodiště.</w:t>
      </w:r>
    </w:p>
    <w:p w:rsidR="00913CBD" w:rsidRPr="00406E40" w:rsidRDefault="00913CBD" w:rsidP="00992CD3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913CBD" w:rsidRPr="00406E40" w:rsidRDefault="00913CBD" w:rsidP="00992CD3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7A6A70" w:rsidRDefault="007A6A70" w:rsidP="00992CD3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1E1EFA" w:rsidRPr="00406E40" w:rsidRDefault="001E1EFA" w:rsidP="00992CD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c) Údaje o ochraně území</w:t>
      </w:r>
    </w:p>
    <w:p w:rsidR="001E1EFA" w:rsidRPr="00406E40" w:rsidRDefault="004A7853" w:rsidP="004A78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Soubor staveb "Přehrada Bystřička", byl v roce 2004 zařazen do rejstříku Ústředního seznamu kulturních památek ČR</w:t>
      </w:r>
      <w:r w:rsidR="007A6A70">
        <w:rPr>
          <w:rFonts w:ascii="Arial" w:hAnsi="Arial"/>
          <w:sz w:val="24"/>
          <w:szCs w:val="24"/>
        </w:rPr>
        <w:t>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d) Údaje o odtokových poměrech</w:t>
      </w:r>
    </w:p>
    <w:p w:rsidR="001E1EFA" w:rsidRPr="00406E40" w:rsidRDefault="0080440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Povrchové vody v místě stavby z části vsakují, z části stékají kolmo po vrstevnici do údolí pod přehradní hrází a následně do koryta toku Bystřička pod hrází.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e) Údaje o souladu s ÚPD</w:t>
      </w:r>
    </w:p>
    <w:p w:rsidR="001E1EFA" w:rsidRPr="00406E40" w:rsidRDefault="00B46A4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Dokumentace řeší se o rekonstrukci stávajícího schodiště vybudovaného ve svahu mezi levobřežním zavázáním hráze vodního díla Bystřička a strojovnou pod hrází. </w:t>
      </w:r>
      <w:r w:rsidR="005C3074" w:rsidRPr="00406E40">
        <w:rPr>
          <w:rFonts w:ascii="Arial" w:hAnsi="Arial"/>
          <w:sz w:val="24"/>
          <w:szCs w:val="24"/>
        </w:rPr>
        <w:t>Schody jsou umístěny na území dle územního plánu</w:t>
      </w:r>
      <w:r w:rsidR="00766C2D" w:rsidRPr="00406E40">
        <w:rPr>
          <w:rFonts w:ascii="Arial" w:hAnsi="Arial"/>
          <w:sz w:val="24"/>
          <w:szCs w:val="24"/>
        </w:rPr>
        <w:t xml:space="preserve"> obce </w:t>
      </w:r>
      <w:proofErr w:type="spellStart"/>
      <w:r w:rsidR="00766C2D" w:rsidRPr="00406E40">
        <w:rPr>
          <w:rFonts w:ascii="Arial" w:hAnsi="Arial"/>
          <w:sz w:val="24"/>
          <w:szCs w:val="24"/>
        </w:rPr>
        <w:t>Bytřička</w:t>
      </w:r>
      <w:proofErr w:type="spellEnd"/>
      <w:r w:rsidR="005C3074" w:rsidRPr="00406E40">
        <w:rPr>
          <w:rFonts w:ascii="Arial" w:hAnsi="Arial"/>
          <w:sz w:val="24"/>
          <w:szCs w:val="24"/>
        </w:rPr>
        <w:t xml:space="preserve"> "Plocha lesní", která navazuje na "Plochy technické infrastruktury" a "Plochy dopravní infr</w:t>
      </w:r>
      <w:r w:rsidR="00155389" w:rsidRPr="00406E40">
        <w:rPr>
          <w:rFonts w:ascii="Arial" w:hAnsi="Arial"/>
          <w:sz w:val="24"/>
          <w:szCs w:val="24"/>
        </w:rPr>
        <w:t>a</w:t>
      </w:r>
      <w:r w:rsidR="005C3074" w:rsidRPr="00406E40">
        <w:rPr>
          <w:rFonts w:ascii="Arial" w:hAnsi="Arial"/>
          <w:sz w:val="24"/>
          <w:szCs w:val="24"/>
        </w:rPr>
        <w:t>struktury</w:t>
      </w:r>
      <w:r w:rsidR="00155389" w:rsidRPr="00406E40">
        <w:rPr>
          <w:rFonts w:ascii="Arial" w:hAnsi="Arial"/>
          <w:sz w:val="24"/>
          <w:szCs w:val="24"/>
        </w:rPr>
        <w:t>"</w:t>
      </w:r>
      <w:r w:rsidR="005C3074" w:rsidRPr="00406E40">
        <w:rPr>
          <w:rFonts w:ascii="Arial" w:hAnsi="Arial"/>
          <w:sz w:val="24"/>
          <w:szCs w:val="24"/>
        </w:rPr>
        <w:t xml:space="preserve">. </w:t>
      </w:r>
      <w:r w:rsidR="00766C2D" w:rsidRPr="00406E40">
        <w:rPr>
          <w:rFonts w:ascii="Arial" w:hAnsi="Arial"/>
          <w:sz w:val="24"/>
          <w:szCs w:val="24"/>
        </w:rPr>
        <w:t xml:space="preserve">Pro "Plochu lesní" je přípustné využití dopravní a technická infrastruktura slučitelná s hlavním využitím a stavby vodního hospodářství. Vzhledem k využití stavby je navržená stavba v souladu s ÚPD obce </w:t>
      </w:r>
      <w:proofErr w:type="spellStart"/>
      <w:r w:rsidR="00766C2D" w:rsidRPr="00406E40">
        <w:rPr>
          <w:rFonts w:ascii="Arial" w:hAnsi="Arial"/>
          <w:sz w:val="24"/>
          <w:szCs w:val="24"/>
        </w:rPr>
        <w:t>Bytřička</w:t>
      </w:r>
      <w:proofErr w:type="spellEnd"/>
      <w:r w:rsidR="00766C2D" w:rsidRPr="00406E40">
        <w:rPr>
          <w:rFonts w:ascii="Arial" w:hAnsi="Arial"/>
          <w:sz w:val="24"/>
          <w:szCs w:val="24"/>
        </w:rPr>
        <w:t>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f)Údaje o dodržení obecných požadavků na využití území</w:t>
      </w:r>
    </w:p>
    <w:p w:rsidR="001E1EFA" w:rsidRPr="00406E40" w:rsidRDefault="000F263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Dokumentace řeší rekonstrukci stávajícího schodiště vybudovaného ve svahu mezi levobřežním zavázáním hráze vodního díla Bystřička a strojovnou pod hrází</w:t>
      </w:r>
      <w:r w:rsidR="008E5678" w:rsidRPr="00406E40">
        <w:rPr>
          <w:rFonts w:ascii="Arial" w:eastAsia="Calibri" w:hAnsi="Arial" w:cs="Calibri"/>
          <w:sz w:val="24"/>
          <w:szCs w:val="24"/>
        </w:rPr>
        <w:t xml:space="preserve"> včetně rekonstrukce přístupové pěšiny. </w:t>
      </w:r>
      <w:r w:rsidR="001E1EFA" w:rsidRPr="00406E40">
        <w:rPr>
          <w:rFonts w:ascii="Arial" w:hAnsi="Arial"/>
          <w:sz w:val="24"/>
          <w:szCs w:val="24"/>
        </w:rPr>
        <w:t>Navrženou stavbou jsou obecné požadavky na využití území dodrženy.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g)Údaje o splnění požadavků dotčených orgánů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 xml:space="preserve">Stanoviska stavbou dotčených orgánů jsou do dokumentace zapracovány a </w:t>
      </w:r>
      <w:proofErr w:type="gramStart"/>
      <w:r w:rsidRPr="00406E40">
        <w:rPr>
          <w:rFonts w:ascii="Arial" w:hAnsi="Arial"/>
          <w:sz w:val="24"/>
          <w:szCs w:val="24"/>
        </w:rPr>
        <w:t>vyplývají  z obsahu</w:t>
      </w:r>
      <w:proofErr w:type="gramEnd"/>
      <w:r w:rsidRPr="00406E40">
        <w:rPr>
          <w:rFonts w:ascii="Arial" w:hAnsi="Arial"/>
          <w:sz w:val="24"/>
          <w:szCs w:val="24"/>
        </w:rPr>
        <w:t xml:space="preserve"> dokumentace.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h) Seznam výjimek a úlevových řešení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Stavba je prostá výjimek a úlevových řešení.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i)Seznam souvisejících a podmiňujících investic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Stavbou nejsou vyvolány související a podmiňující investice.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j)Seznam pozemků a staveb dotčených umístěním a prováděním stavby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proofErr w:type="gramStart"/>
      <w:r w:rsidRPr="00406E40">
        <w:rPr>
          <w:rFonts w:ascii="Arial" w:hAnsi="Arial"/>
          <w:b/>
          <w:sz w:val="24"/>
          <w:szCs w:val="24"/>
        </w:rPr>
        <w:t>j.1) Pozemky</w:t>
      </w:r>
      <w:proofErr w:type="gramEnd"/>
      <w:r w:rsidRPr="00406E40">
        <w:rPr>
          <w:rFonts w:ascii="Arial" w:hAnsi="Arial"/>
          <w:b/>
          <w:sz w:val="24"/>
          <w:szCs w:val="24"/>
        </w:rPr>
        <w:t xml:space="preserve">, na nichž se bude realizovat </w:t>
      </w:r>
      <w:proofErr w:type="spellStart"/>
      <w:r w:rsidRPr="00406E40">
        <w:rPr>
          <w:rFonts w:ascii="Arial" w:hAnsi="Arial"/>
          <w:b/>
          <w:sz w:val="24"/>
          <w:szCs w:val="24"/>
        </w:rPr>
        <w:t>realizovat</w:t>
      </w:r>
      <w:proofErr w:type="spellEnd"/>
      <w:r w:rsidRPr="00406E40">
        <w:rPr>
          <w:rFonts w:ascii="Arial" w:hAnsi="Arial"/>
          <w:b/>
          <w:sz w:val="24"/>
          <w:szCs w:val="24"/>
        </w:rPr>
        <w:t xml:space="preserve"> (</w:t>
      </w:r>
      <w:proofErr w:type="spellStart"/>
      <w:r w:rsidRPr="00406E40">
        <w:rPr>
          <w:rFonts w:ascii="Arial" w:hAnsi="Arial"/>
          <w:b/>
          <w:sz w:val="24"/>
          <w:szCs w:val="24"/>
        </w:rPr>
        <w:t>k.ú</w:t>
      </w:r>
      <w:proofErr w:type="spellEnd"/>
      <w:r w:rsidRPr="00406E40">
        <w:rPr>
          <w:rFonts w:ascii="Arial" w:hAnsi="Arial"/>
          <w:b/>
          <w:sz w:val="24"/>
          <w:szCs w:val="24"/>
        </w:rPr>
        <w:t xml:space="preserve">. </w:t>
      </w:r>
      <w:r w:rsidR="00640AB8" w:rsidRPr="00406E40">
        <w:rPr>
          <w:rFonts w:ascii="Arial" w:hAnsi="Arial"/>
          <w:b/>
          <w:sz w:val="24"/>
          <w:szCs w:val="24"/>
        </w:rPr>
        <w:t>Bystřička I</w:t>
      </w:r>
      <w:r w:rsidRPr="00406E40">
        <w:rPr>
          <w:rFonts w:ascii="Arial" w:hAnsi="Arial"/>
          <w:b/>
          <w:sz w:val="24"/>
          <w:szCs w:val="24"/>
        </w:rPr>
        <w:t xml:space="preserve">) </w:t>
      </w:r>
    </w:p>
    <w:p w:rsidR="001E1EFA" w:rsidRPr="00406E40" w:rsidRDefault="001E1EFA">
      <w:pPr>
        <w:spacing w:line="360" w:lineRule="auto"/>
        <w:rPr>
          <w:rFonts w:ascii="Arial" w:hAnsi="Arial"/>
          <w:sz w:val="24"/>
          <w:u w:val="single"/>
        </w:rPr>
      </w:pPr>
      <w:r w:rsidRPr="00406E40">
        <w:rPr>
          <w:rFonts w:ascii="Arial" w:hAnsi="Arial"/>
          <w:sz w:val="24"/>
          <w:u w:val="single"/>
        </w:rPr>
        <w:t>Číslo pozemku</w:t>
      </w:r>
      <w:r w:rsidRPr="00406E40">
        <w:rPr>
          <w:rFonts w:ascii="Arial" w:hAnsi="Arial"/>
          <w:sz w:val="24"/>
          <w:u w:val="single"/>
        </w:rPr>
        <w:tab/>
      </w:r>
      <w:r w:rsidRPr="00406E40">
        <w:rPr>
          <w:rFonts w:ascii="Arial" w:hAnsi="Arial"/>
          <w:sz w:val="24"/>
          <w:u w:val="single"/>
        </w:rPr>
        <w:tab/>
        <w:t>Druh pozemku</w:t>
      </w:r>
      <w:r w:rsidRPr="00406E40">
        <w:rPr>
          <w:rFonts w:ascii="Arial" w:hAnsi="Arial"/>
          <w:sz w:val="24"/>
          <w:u w:val="single"/>
        </w:rPr>
        <w:tab/>
      </w:r>
      <w:r w:rsidRPr="00406E40">
        <w:rPr>
          <w:rFonts w:ascii="Arial" w:hAnsi="Arial"/>
          <w:sz w:val="24"/>
          <w:u w:val="single"/>
        </w:rPr>
        <w:tab/>
        <w:t>Vlastník, jméno, adresa</w:t>
      </w:r>
    </w:p>
    <w:p w:rsidR="00640AB8" w:rsidRPr="00406E40" w:rsidRDefault="00640AB8" w:rsidP="00640AB8">
      <w:pPr>
        <w:spacing w:line="360" w:lineRule="auto"/>
        <w:jc w:val="both"/>
        <w:rPr>
          <w:rFonts w:ascii="Segoe UI" w:hAnsi="Segoe UI" w:cs="Arial"/>
        </w:rPr>
      </w:pPr>
      <w:r w:rsidRPr="00406E40">
        <w:rPr>
          <w:rFonts w:ascii="Segoe UI" w:hAnsi="Segoe UI" w:cs="Segoe UI"/>
        </w:rPr>
        <w:t>26/2</w:t>
      </w:r>
      <w:r w:rsidR="001E1EFA" w:rsidRPr="00406E40">
        <w:rPr>
          <w:rFonts w:ascii="Segoe UI" w:hAnsi="Segoe UI" w:cs="Segoe UI"/>
        </w:rPr>
        <w:tab/>
      </w:r>
      <w:r w:rsidR="001E1EFA" w:rsidRPr="00406E40">
        <w:rPr>
          <w:rFonts w:ascii="Segoe UI" w:hAnsi="Segoe UI" w:cs="Segoe UI"/>
        </w:rPr>
        <w:tab/>
      </w:r>
      <w:r w:rsidR="001E1EFA" w:rsidRPr="00406E40">
        <w:rPr>
          <w:rFonts w:ascii="Segoe UI" w:hAnsi="Segoe UI" w:cs="Segoe UI"/>
        </w:rPr>
        <w:tab/>
      </w:r>
      <w:r w:rsidR="001E1EFA" w:rsidRPr="00406E40">
        <w:rPr>
          <w:rFonts w:ascii="Segoe UI" w:hAnsi="Segoe UI" w:cs="Segoe UI"/>
        </w:rPr>
        <w:tab/>
      </w:r>
      <w:r w:rsidRPr="00406E40">
        <w:rPr>
          <w:rFonts w:ascii="Segoe UI" w:hAnsi="Segoe UI" w:cs="Segoe UI"/>
        </w:rPr>
        <w:t>lesní pozemek</w:t>
      </w:r>
      <w:r w:rsidR="001E1EFA" w:rsidRPr="00406E40">
        <w:rPr>
          <w:rFonts w:ascii="Segoe UI" w:hAnsi="Segoe UI" w:cs="Segoe UI"/>
        </w:rPr>
        <w:tab/>
      </w:r>
      <w:r w:rsidR="001E1EFA" w:rsidRPr="00406E40">
        <w:rPr>
          <w:rFonts w:ascii="Segoe UI" w:hAnsi="Segoe UI" w:cs="Segoe UI"/>
        </w:rPr>
        <w:tab/>
      </w:r>
      <w:r w:rsidR="001E1EFA" w:rsidRPr="00406E40">
        <w:rPr>
          <w:rFonts w:ascii="Segoe UI" w:hAnsi="Segoe UI" w:cs="Segoe UI"/>
        </w:rPr>
        <w:tab/>
      </w:r>
      <w:r w:rsidRPr="00406E40">
        <w:rPr>
          <w:rFonts w:ascii="Segoe UI" w:hAnsi="Segoe UI" w:cs="Arial"/>
        </w:rPr>
        <w:t xml:space="preserve">Lesy České republiky, </w:t>
      </w:r>
      <w:proofErr w:type="spellStart"/>
      <w:proofErr w:type="gramStart"/>
      <w:r w:rsidRPr="00406E40">
        <w:rPr>
          <w:rFonts w:ascii="Segoe UI" w:hAnsi="Segoe UI" w:cs="Arial"/>
        </w:rPr>
        <w:t>s.p</w:t>
      </w:r>
      <w:proofErr w:type="spellEnd"/>
      <w:r w:rsidRPr="00406E40">
        <w:rPr>
          <w:rFonts w:ascii="Segoe UI" w:hAnsi="Segoe UI" w:cs="Arial"/>
        </w:rPr>
        <w:t>.</w:t>
      </w:r>
      <w:proofErr w:type="gramEnd"/>
      <w:r w:rsidRPr="00406E40">
        <w:rPr>
          <w:rFonts w:ascii="Segoe UI" w:hAnsi="Segoe UI" w:cs="Arial"/>
        </w:rPr>
        <w:t xml:space="preserve">, </w:t>
      </w:r>
    </w:p>
    <w:p w:rsidR="00640AB8" w:rsidRPr="00406E40" w:rsidRDefault="00640AB8" w:rsidP="00640AB8">
      <w:pPr>
        <w:spacing w:line="360" w:lineRule="auto"/>
        <w:jc w:val="both"/>
        <w:rPr>
          <w:rFonts w:ascii="Segoe UI" w:hAnsi="Segoe UI" w:cs="Arial"/>
        </w:rPr>
      </w:pP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  <w:t xml:space="preserve">Přemyslova 1106/19, Nový Hradec </w:t>
      </w:r>
    </w:p>
    <w:p w:rsidR="001E1EFA" w:rsidRPr="00406E40" w:rsidRDefault="00640AB8" w:rsidP="00640AB8">
      <w:pPr>
        <w:spacing w:line="360" w:lineRule="auto"/>
        <w:jc w:val="both"/>
        <w:rPr>
          <w:rFonts w:ascii="Segoe UI" w:hAnsi="Segoe UI" w:cs="Segoe UI"/>
        </w:rPr>
      </w:pP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  <w:t>Králové, 50008 Hradec Králové</w:t>
      </w:r>
      <w:r w:rsidRPr="00406E40">
        <w:rPr>
          <w:rFonts w:ascii="Segoe UI" w:hAnsi="Segoe UI" w:cs="Segoe UI"/>
        </w:rPr>
        <w:t>35/1</w:t>
      </w:r>
      <w:r w:rsidRPr="00406E40">
        <w:rPr>
          <w:rFonts w:ascii="Segoe UI" w:hAnsi="Segoe UI" w:cs="Segoe UI"/>
        </w:rPr>
        <w:tab/>
      </w:r>
    </w:p>
    <w:p w:rsidR="007A6A70" w:rsidRDefault="007A6A70" w:rsidP="005B3415">
      <w:pPr>
        <w:spacing w:line="360" w:lineRule="auto"/>
        <w:jc w:val="both"/>
        <w:rPr>
          <w:rFonts w:ascii="Segoe UI" w:hAnsi="Segoe UI" w:cs="Segoe UI"/>
        </w:rPr>
      </w:pPr>
    </w:p>
    <w:p w:rsidR="007A6A70" w:rsidRDefault="007A6A70" w:rsidP="005B3415">
      <w:pPr>
        <w:spacing w:line="360" w:lineRule="auto"/>
        <w:jc w:val="both"/>
        <w:rPr>
          <w:rFonts w:ascii="Segoe UI" w:hAnsi="Segoe UI" w:cs="Segoe UI"/>
        </w:rPr>
      </w:pPr>
    </w:p>
    <w:p w:rsidR="005B3415" w:rsidRPr="00406E40" w:rsidRDefault="005B3415" w:rsidP="005B3415">
      <w:pPr>
        <w:spacing w:line="360" w:lineRule="auto"/>
        <w:jc w:val="both"/>
        <w:rPr>
          <w:rFonts w:ascii="Segoe UI" w:hAnsi="Segoe UI" w:cs="Arial"/>
        </w:rPr>
      </w:pPr>
      <w:r w:rsidRPr="00406E40">
        <w:rPr>
          <w:rFonts w:ascii="Segoe UI" w:hAnsi="Segoe UI" w:cs="Segoe UI"/>
        </w:rPr>
        <w:t>45/9</w:t>
      </w:r>
      <w:r w:rsidRPr="00406E40">
        <w:rPr>
          <w:rFonts w:ascii="Segoe UI" w:hAnsi="Segoe UI" w:cs="Segoe UI"/>
        </w:rPr>
        <w:tab/>
      </w:r>
      <w:r w:rsidRPr="00406E40">
        <w:rPr>
          <w:rFonts w:ascii="Segoe UI" w:hAnsi="Segoe UI" w:cs="Segoe UI"/>
        </w:rPr>
        <w:tab/>
      </w:r>
      <w:r w:rsidRPr="00406E40">
        <w:rPr>
          <w:rFonts w:ascii="Segoe UI" w:hAnsi="Segoe UI" w:cs="Segoe UI"/>
        </w:rPr>
        <w:tab/>
      </w:r>
      <w:r w:rsidRPr="00406E40">
        <w:rPr>
          <w:rFonts w:ascii="Segoe UI" w:hAnsi="Segoe UI" w:cs="Segoe UI"/>
        </w:rPr>
        <w:tab/>
        <w:t>ostatní plocha</w:t>
      </w:r>
      <w:r w:rsidRPr="00406E40">
        <w:rPr>
          <w:rFonts w:ascii="Segoe UI" w:hAnsi="Segoe UI" w:cs="Segoe UI"/>
        </w:rPr>
        <w:tab/>
      </w:r>
      <w:r w:rsidRPr="00406E40">
        <w:rPr>
          <w:rFonts w:ascii="Segoe UI" w:hAnsi="Segoe UI" w:cs="Segoe UI"/>
        </w:rPr>
        <w:tab/>
      </w:r>
      <w:r w:rsidRPr="00406E40">
        <w:rPr>
          <w:rFonts w:ascii="Segoe UI" w:hAnsi="Segoe UI" w:cs="Segoe UI"/>
        </w:rPr>
        <w:tab/>
      </w:r>
      <w:r w:rsidRPr="00406E40">
        <w:rPr>
          <w:rFonts w:ascii="Segoe UI" w:hAnsi="Segoe UI" w:cs="Arial"/>
        </w:rPr>
        <w:t xml:space="preserve">Povodí Moravy, </w:t>
      </w:r>
      <w:proofErr w:type="spellStart"/>
      <w:proofErr w:type="gramStart"/>
      <w:r w:rsidRPr="00406E40">
        <w:rPr>
          <w:rFonts w:ascii="Segoe UI" w:hAnsi="Segoe UI" w:cs="Arial"/>
        </w:rPr>
        <w:t>s.p</w:t>
      </w:r>
      <w:proofErr w:type="spellEnd"/>
      <w:r w:rsidRPr="00406E40">
        <w:rPr>
          <w:rFonts w:ascii="Segoe UI" w:hAnsi="Segoe UI" w:cs="Arial"/>
        </w:rPr>
        <w:t>.</w:t>
      </w:r>
      <w:proofErr w:type="gramEnd"/>
      <w:r w:rsidRPr="00406E40">
        <w:rPr>
          <w:rFonts w:ascii="Segoe UI" w:hAnsi="Segoe UI" w:cs="Arial"/>
        </w:rPr>
        <w:t xml:space="preserve">, </w:t>
      </w:r>
    </w:p>
    <w:p w:rsidR="005B3415" w:rsidRPr="00406E40" w:rsidRDefault="005B3415" w:rsidP="005B3415">
      <w:pPr>
        <w:spacing w:line="360" w:lineRule="auto"/>
        <w:jc w:val="both"/>
        <w:rPr>
          <w:rFonts w:ascii="Segoe UI" w:hAnsi="Segoe UI" w:cs="Arial"/>
        </w:rPr>
      </w:pP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  <w:t xml:space="preserve">Dřevařská 932/11, Veveří, </w:t>
      </w:r>
    </w:p>
    <w:p w:rsidR="005B3415" w:rsidRPr="00406E40" w:rsidRDefault="005B3415" w:rsidP="005B3415">
      <w:pPr>
        <w:spacing w:line="360" w:lineRule="auto"/>
        <w:jc w:val="both"/>
        <w:rPr>
          <w:rFonts w:ascii="Segoe UI" w:hAnsi="Segoe UI" w:cs="Arial"/>
        </w:rPr>
      </w:pP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</w:r>
      <w:r w:rsidRPr="00406E40">
        <w:rPr>
          <w:rFonts w:ascii="Segoe UI" w:hAnsi="Segoe UI" w:cs="Arial"/>
        </w:rPr>
        <w:tab/>
        <w:t>60200 Brno</w:t>
      </w:r>
    </w:p>
    <w:p w:rsidR="001E1EFA" w:rsidRPr="00406E40" w:rsidRDefault="001E1EFA" w:rsidP="005B3415">
      <w:pPr>
        <w:spacing w:line="360" w:lineRule="auto"/>
        <w:jc w:val="both"/>
        <w:rPr>
          <w:rFonts w:ascii="Arial" w:hAnsi="Arial"/>
          <w:b/>
          <w:sz w:val="28"/>
          <w:szCs w:val="24"/>
        </w:rPr>
      </w:pPr>
      <w:proofErr w:type="gramStart"/>
      <w:r w:rsidRPr="00406E40">
        <w:rPr>
          <w:rFonts w:ascii="Arial" w:hAnsi="Arial"/>
          <w:b/>
          <w:sz w:val="28"/>
          <w:szCs w:val="24"/>
        </w:rPr>
        <w:t>A.4 Údaje</w:t>
      </w:r>
      <w:proofErr w:type="gramEnd"/>
      <w:r w:rsidRPr="00406E40">
        <w:rPr>
          <w:rFonts w:ascii="Arial" w:hAnsi="Arial"/>
          <w:b/>
          <w:sz w:val="28"/>
          <w:szCs w:val="24"/>
        </w:rPr>
        <w:t xml:space="preserve"> o stavbě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a) Druh stavby</w:t>
      </w:r>
    </w:p>
    <w:p w:rsidR="008E5678" w:rsidRPr="00406E40" w:rsidRDefault="008E567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Dokumentace řeší rekonstrukci stávajícího schodiště vybudovaného ve svahu mezi levobřežním zavázáním hráze vodního díla Bystřička a strojovnou pod hrází včetně rekonstrukce přístupové pěšiny. 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b) Účel užívání stavby</w:t>
      </w:r>
    </w:p>
    <w:p w:rsidR="007327CB" w:rsidRPr="00406E40" w:rsidRDefault="009767B7" w:rsidP="009767B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 xml:space="preserve">Účelem stavby je umožnění bezpečného přístupu pro </w:t>
      </w:r>
      <w:r w:rsidR="00FD428F" w:rsidRPr="00406E40">
        <w:rPr>
          <w:rFonts w:ascii="Arial" w:hAnsi="Arial"/>
          <w:sz w:val="24"/>
          <w:szCs w:val="24"/>
        </w:rPr>
        <w:t xml:space="preserve">zaměstnance investora a </w:t>
      </w:r>
      <w:r w:rsidR="007327CB" w:rsidRPr="00406E40">
        <w:rPr>
          <w:rFonts w:ascii="Arial" w:hAnsi="Arial"/>
          <w:sz w:val="24"/>
          <w:szCs w:val="24"/>
        </w:rPr>
        <w:t>odbornou veřejnost v rámci</w:t>
      </w:r>
      <w:r w:rsidR="00FD428F" w:rsidRPr="00406E40">
        <w:rPr>
          <w:rFonts w:ascii="Arial" w:hAnsi="Arial"/>
          <w:sz w:val="24"/>
          <w:szCs w:val="24"/>
        </w:rPr>
        <w:t xml:space="preserve"> </w:t>
      </w:r>
      <w:proofErr w:type="spellStart"/>
      <w:r w:rsidR="00FD428F" w:rsidRPr="00406E40">
        <w:rPr>
          <w:rFonts w:ascii="Arial" w:hAnsi="Arial"/>
          <w:sz w:val="24"/>
          <w:szCs w:val="24"/>
        </w:rPr>
        <w:t>exkurzí</w:t>
      </w:r>
      <w:r w:rsidR="00854A27" w:rsidRPr="00406E40">
        <w:rPr>
          <w:rFonts w:ascii="Arial" w:hAnsi="Arial"/>
          <w:sz w:val="24"/>
          <w:szCs w:val="24"/>
        </w:rPr>
        <w:t>z</w:t>
      </w:r>
      <w:proofErr w:type="spellEnd"/>
      <w:r w:rsidR="00854A27" w:rsidRPr="00406E40">
        <w:rPr>
          <w:rFonts w:ascii="Arial" w:hAnsi="Arial"/>
          <w:sz w:val="24"/>
          <w:szCs w:val="24"/>
        </w:rPr>
        <w:t xml:space="preserve"> koruny hráze </w:t>
      </w:r>
      <w:r w:rsidRPr="00406E40">
        <w:rPr>
          <w:rFonts w:ascii="Arial" w:hAnsi="Arial"/>
          <w:sz w:val="24"/>
          <w:szCs w:val="24"/>
        </w:rPr>
        <w:t>od levostranného zavázání hráze ke strojovně pod hrází.</w:t>
      </w:r>
    </w:p>
    <w:p w:rsidR="001E1EFA" w:rsidRPr="00406E40" w:rsidRDefault="001E1EFA" w:rsidP="009767B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c)Trvalá nebo dočasná stavba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Stavba trvalá.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d)Údaje o ochraně stavby podle jiných právních předpisů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Stavba není nijak chráněna.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e)Údaje o dodržení technických požadavků na stavby a obecných technických požadavků zabezpečujících bezbariérové užívání staveb</w:t>
      </w:r>
    </w:p>
    <w:p w:rsidR="00854A27" w:rsidRPr="00406E40" w:rsidRDefault="008E5678" w:rsidP="00854A2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Dokumentace řeší rekonstrukci stávajícího schodiště vybudovaného ve svahu mezi levobřežním zavázáním hráze vodního díla Bystřička a strojovnou pod hrází včetně rekonstrukce přístupové pěšiny. </w:t>
      </w:r>
      <w:r w:rsidR="00854A27" w:rsidRPr="00406E40">
        <w:rPr>
          <w:rFonts w:ascii="Arial" w:hAnsi="Arial"/>
          <w:sz w:val="24"/>
          <w:szCs w:val="24"/>
        </w:rPr>
        <w:t xml:space="preserve">Účelem stavby je umožnění bezpečného přístupu pro zaměstnance investora a odbornou veřejnost v rámci exkurzí z koruny hráze od levostranného zavázání hráze ke strojovně pod hrází. </w:t>
      </w:r>
    </w:p>
    <w:p w:rsidR="00FD428F" w:rsidRPr="00406E40" w:rsidRDefault="00FD428F" w:rsidP="00FD428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 xml:space="preserve">Vzhledem ke konfiguraci terénu a </w:t>
      </w:r>
      <w:r w:rsidR="00CE24AE" w:rsidRPr="00406E40">
        <w:rPr>
          <w:rFonts w:ascii="Arial" w:hAnsi="Arial"/>
          <w:sz w:val="24"/>
          <w:szCs w:val="24"/>
        </w:rPr>
        <w:t xml:space="preserve">účelu </w:t>
      </w:r>
      <w:r w:rsidRPr="00406E40">
        <w:rPr>
          <w:rFonts w:ascii="Arial" w:hAnsi="Arial"/>
          <w:sz w:val="24"/>
          <w:szCs w:val="24"/>
        </w:rPr>
        <w:t xml:space="preserve">využití stavby </w:t>
      </w:r>
      <w:r w:rsidR="00CE24AE" w:rsidRPr="00406E40">
        <w:rPr>
          <w:rFonts w:ascii="Arial" w:hAnsi="Arial"/>
          <w:sz w:val="24"/>
          <w:szCs w:val="24"/>
        </w:rPr>
        <w:t>dokumentace požadavky zabezpečující bezbariérové užívání staveb neřeší.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f)Údaje o splnění požadavků dotčených orgánů a požadavků vyplývajících z jiných právních předpisů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Údaje o splnění požadavků dotčených orgánů a požadavků vyplývající z jiných právních předpisů jsou do dokumentace zapracovány a vyplývají z jejího obsahu.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>g)Seznam výjimek a úlevových řešení</w:t>
      </w:r>
    </w:p>
    <w:p w:rsidR="001E1EFA" w:rsidRPr="00406E40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406E40">
        <w:rPr>
          <w:rFonts w:ascii="Arial" w:hAnsi="Arial"/>
          <w:sz w:val="24"/>
          <w:szCs w:val="24"/>
        </w:rPr>
        <w:t>Stavba je prostá výjimek a úlevových řešení.</w:t>
      </w:r>
    </w:p>
    <w:p w:rsidR="007A6A70" w:rsidRDefault="007A6A7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7A6A70" w:rsidRDefault="007A6A7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7A6A70" w:rsidRDefault="007A6A7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1E1EFA" w:rsidRPr="00406E40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406E40">
        <w:rPr>
          <w:rFonts w:ascii="Arial" w:hAnsi="Arial"/>
          <w:b/>
          <w:sz w:val="24"/>
          <w:szCs w:val="24"/>
        </w:rPr>
        <w:t xml:space="preserve">h)Navrhované kapacity stavby </w:t>
      </w:r>
    </w:p>
    <w:p w:rsidR="008E5678" w:rsidRPr="00406E40" w:rsidRDefault="008E567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Dokumentace řeší rekonstrukci stávajícího schodiště vybudovaného ve svahu mezi levobřežním zavázáním hráze vodního díla Bystřička a strojovnou pod hrází včetně rekonstrukce přístupové pěšiny. </w:t>
      </w:r>
      <w:r w:rsidR="00216DDF" w:rsidRPr="00406E40">
        <w:rPr>
          <w:rFonts w:ascii="Arial" w:eastAsia="Calibri" w:hAnsi="Arial" w:cs="Calibri"/>
          <w:sz w:val="24"/>
          <w:szCs w:val="24"/>
        </w:rPr>
        <w:t>Rozsahem se jedná o jednoduchou stavbu, s</w:t>
      </w:r>
      <w:r w:rsidR="004173F3" w:rsidRPr="00406E40">
        <w:rPr>
          <w:rFonts w:ascii="Arial" w:eastAsia="Calibri" w:hAnsi="Arial" w:cs="Calibri"/>
          <w:sz w:val="24"/>
          <w:szCs w:val="24"/>
        </w:rPr>
        <w:t xml:space="preserve">tavba není členěna na stavební objekty. </w:t>
      </w:r>
    </w:p>
    <w:p w:rsidR="003D5AB6" w:rsidRPr="00406E40" w:rsidRDefault="003D5AB6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  <w:proofErr w:type="gramStart"/>
      <w:r w:rsidRPr="00406E40">
        <w:rPr>
          <w:rFonts w:ascii="Arial" w:eastAsia="Calibri" w:hAnsi="Arial" w:cs="Calibri"/>
          <w:b/>
          <w:sz w:val="24"/>
          <w:szCs w:val="24"/>
        </w:rPr>
        <w:t xml:space="preserve">h.1) </w:t>
      </w:r>
      <w:bookmarkStart w:id="3" w:name="OLE_LINK3"/>
      <w:bookmarkStart w:id="4" w:name="OLE_LINK4"/>
      <w:bookmarkStart w:id="5" w:name="OLE_LINK7"/>
      <w:r w:rsidRPr="00406E40">
        <w:rPr>
          <w:rFonts w:ascii="Arial" w:eastAsia="Calibri" w:hAnsi="Arial" w:cs="Calibri"/>
          <w:b/>
          <w:sz w:val="24"/>
          <w:szCs w:val="24"/>
        </w:rPr>
        <w:t>Rekonstrukce</w:t>
      </w:r>
      <w:proofErr w:type="gramEnd"/>
      <w:r w:rsidRPr="00406E40">
        <w:rPr>
          <w:rFonts w:ascii="Arial" w:eastAsia="Calibri" w:hAnsi="Arial" w:cs="Calibri"/>
          <w:b/>
          <w:sz w:val="24"/>
          <w:szCs w:val="24"/>
        </w:rPr>
        <w:t xml:space="preserve"> stávajícího schodiště</w:t>
      </w:r>
      <w:bookmarkEnd w:id="3"/>
      <w:bookmarkEnd w:id="4"/>
      <w:bookmarkEnd w:id="5"/>
    </w:p>
    <w:p w:rsidR="000669DD" w:rsidRPr="00406E40" w:rsidRDefault="009D2136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Rekonstrukce </w:t>
      </w:r>
      <w:r w:rsidR="000669DD" w:rsidRPr="00406E40">
        <w:rPr>
          <w:rFonts w:ascii="Arial" w:eastAsia="Calibri" w:hAnsi="Arial" w:cs="Calibri"/>
          <w:sz w:val="24"/>
          <w:szCs w:val="24"/>
        </w:rPr>
        <w:t xml:space="preserve">stávajícího </w:t>
      </w:r>
      <w:r w:rsidRPr="00406E40">
        <w:rPr>
          <w:rFonts w:ascii="Arial" w:eastAsia="Calibri" w:hAnsi="Arial" w:cs="Calibri"/>
          <w:sz w:val="24"/>
          <w:szCs w:val="24"/>
        </w:rPr>
        <w:t xml:space="preserve">schodiště je rozdělena na dva úseky - </w:t>
      </w:r>
      <w:r w:rsidRPr="00406E40">
        <w:rPr>
          <w:rFonts w:ascii="Arial" w:eastAsia="Calibri" w:hAnsi="Arial" w:cs="Calibri"/>
          <w:b/>
          <w:sz w:val="24"/>
          <w:szCs w:val="24"/>
        </w:rPr>
        <w:t xml:space="preserve">SCHODIŠTĚ I </w:t>
      </w:r>
      <w:r w:rsidRPr="00406E40">
        <w:rPr>
          <w:rFonts w:ascii="Arial" w:eastAsia="Calibri" w:hAnsi="Arial" w:cs="Calibri"/>
          <w:sz w:val="24"/>
          <w:szCs w:val="24"/>
        </w:rPr>
        <w:t>a</w:t>
      </w:r>
      <w:r w:rsidRPr="00406E40">
        <w:rPr>
          <w:rFonts w:ascii="Arial" w:eastAsia="Calibri" w:hAnsi="Arial" w:cs="Calibri"/>
          <w:b/>
          <w:sz w:val="24"/>
          <w:szCs w:val="24"/>
        </w:rPr>
        <w:t xml:space="preserve"> SCHODIŠTĚ II. </w:t>
      </w:r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b/>
          <w:sz w:val="24"/>
          <w:szCs w:val="24"/>
        </w:rPr>
        <w:t>SCHODIŠTĚ I</w:t>
      </w:r>
      <w:r w:rsidRPr="00406E40">
        <w:rPr>
          <w:rFonts w:ascii="Arial" w:eastAsia="Calibri" w:hAnsi="Arial" w:cs="Calibri"/>
          <w:sz w:val="24"/>
          <w:szCs w:val="24"/>
        </w:rPr>
        <w:t xml:space="preserve"> je zřízeno kolmo k vrstevnicím v úseku mezi patou svahu a terénní lavicí I. Svah v tomto úseku je ve sklonu cca 1:2. SCHODIŠTĚ</w:t>
      </w:r>
      <w:r w:rsidR="009E73D8" w:rsidRPr="00406E40">
        <w:rPr>
          <w:rFonts w:ascii="Arial" w:eastAsia="Calibri" w:hAnsi="Arial" w:cs="Calibri"/>
          <w:sz w:val="24"/>
          <w:szCs w:val="24"/>
        </w:rPr>
        <w:t xml:space="preserve"> I</w:t>
      </w:r>
      <w:r w:rsidRPr="00406E40">
        <w:rPr>
          <w:rFonts w:ascii="Arial" w:eastAsia="Calibri" w:hAnsi="Arial" w:cs="Calibri"/>
          <w:sz w:val="24"/>
          <w:szCs w:val="24"/>
        </w:rPr>
        <w:t xml:space="preserve"> sestává z celkem tří totožných ramen (rameno I) a dvou </w:t>
      </w:r>
      <w:r w:rsidR="009E73D8" w:rsidRPr="00406E40">
        <w:rPr>
          <w:rFonts w:ascii="Arial" w:eastAsia="Calibri" w:hAnsi="Arial" w:cs="Calibri"/>
          <w:sz w:val="24"/>
          <w:szCs w:val="24"/>
        </w:rPr>
        <w:t xml:space="preserve">vložených </w:t>
      </w:r>
      <w:r w:rsidRPr="00406E40">
        <w:rPr>
          <w:rFonts w:ascii="Arial" w:eastAsia="Calibri" w:hAnsi="Arial" w:cs="Calibri"/>
          <w:sz w:val="24"/>
          <w:szCs w:val="24"/>
        </w:rPr>
        <w:t xml:space="preserve">podest. V patě </w:t>
      </w:r>
      <w:r w:rsidR="009E73D8" w:rsidRPr="00406E40">
        <w:rPr>
          <w:rFonts w:ascii="Arial" w:eastAsia="Calibri" w:hAnsi="Arial" w:cs="Calibri"/>
          <w:sz w:val="24"/>
          <w:szCs w:val="24"/>
        </w:rPr>
        <w:t>SCHODIŠTĚ</w:t>
      </w:r>
      <w:r w:rsidRPr="00406E40">
        <w:rPr>
          <w:rFonts w:ascii="Arial" w:eastAsia="Calibri" w:hAnsi="Arial" w:cs="Calibri"/>
          <w:sz w:val="24"/>
          <w:szCs w:val="24"/>
        </w:rPr>
        <w:t xml:space="preserve"> I navazuje na přístupový chodník, v koruně na odpočívací plošinu I.</w:t>
      </w:r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Základní parametry SCHODIŠTĚ I:</w:t>
      </w:r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 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9E73D8"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2,70m</w:t>
      </w:r>
      <w:proofErr w:type="gramEnd"/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 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9E73D8"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1,65m</w:t>
      </w:r>
      <w:proofErr w:type="gramEnd"/>
    </w:p>
    <w:p w:rsidR="009E73D8" w:rsidRPr="00406E40" w:rsidRDefault="009E73D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stupňů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 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10</w:t>
      </w:r>
      <w:proofErr w:type="gramEnd"/>
    </w:p>
    <w:p w:rsidR="009E73D8" w:rsidRPr="00406E40" w:rsidRDefault="009E73D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/ šířka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stupně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165mm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 xml:space="preserve"> / 270mm</w:t>
      </w:r>
    </w:p>
    <w:p w:rsidR="009977DF" w:rsidRPr="00406E40" w:rsidRDefault="009977DF" w:rsidP="009977DF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stupně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1,20m</w:t>
      </w:r>
      <w:proofErr w:type="gramEnd"/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sklon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 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9E73D8"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29</w:t>
      </w:r>
      <w:r w:rsidRPr="00406E40">
        <w:rPr>
          <w:rFonts w:ascii="Arial" w:eastAsia="Calibri" w:hAnsi="Arial" w:cs="Calibri"/>
          <w:sz w:val="24"/>
          <w:szCs w:val="24"/>
          <w:vertAlign w:val="superscript"/>
        </w:rPr>
        <w:t>0</w:t>
      </w:r>
      <w:proofErr w:type="gramEnd"/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 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9E73D8"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3</w:t>
      </w:r>
      <w:proofErr w:type="gramEnd"/>
    </w:p>
    <w:p w:rsidR="009D2136" w:rsidRPr="00406E40" w:rsidRDefault="009D21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- počet</w:t>
      </w:r>
      <w:r w:rsidR="009E73D8" w:rsidRPr="00406E40">
        <w:rPr>
          <w:rFonts w:ascii="Arial" w:eastAsia="Calibri" w:hAnsi="Arial" w:cs="Calibri"/>
          <w:sz w:val="24"/>
          <w:szCs w:val="24"/>
        </w:rPr>
        <w:t xml:space="preserve"> </w:t>
      </w:r>
      <w:proofErr w:type="spellStart"/>
      <w:proofErr w:type="gramStart"/>
      <w:r w:rsidR="009E73D8" w:rsidRPr="00406E40">
        <w:rPr>
          <w:rFonts w:ascii="Arial" w:eastAsia="Calibri" w:hAnsi="Arial" w:cs="Calibri"/>
          <w:sz w:val="24"/>
          <w:szCs w:val="24"/>
        </w:rPr>
        <w:t>vložených</w:t>
      </w:r>
      <w:r w:rsidRPr="00406E40">
        <w:rPr>
          <w:rFonts w:ascii="Arial" w:eastAsia="Calibri" w:hAnsi="Arial" w:cs="Calibri"/>
          <w:sz w:val="24"/>
          <w:szCs w:val="24"/>
        </w:rPr>
        <w:t>podest</w:t>
      </w:r>
      <w:proofErr w:type="spellEnd"/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9E73D8"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>..</w:t>
      </w:r>
      <w:r w:rsidR="009E73D8" w:rsidRPr="00406E40">
        <w:rPr>
          <w:rFonts w:ascii="Arial" w:eastAsia="Calibri" w:hAnsi="Arial" w:cs="Calibri"/>
          <w:sz w:val="24"/>
          <w:szCs w:val="24"/>
        </w:rPr>
        <w:t>.</w:t>
      </w:r>
      <w:r w:rsidRPr="00406E40">
        <w:rPr>
          <w:rFonts w:ascii="Arial" w:eastAsia="Calibri" w:hAnsi="Arial" w:cs="Calibri"/>
          <w:sz w:val="24"/>
          <w:szCs w:val="24"/>
        </w:rPr>
        <w:tab/>
        <w:t>2</w:t>
      </w:r>
      <w:proofErr w:type="gramEnd"/>
    </w:p>
    <w:p w:rsidR="00216DDF" w:rsidRPr="00406E40" w:rsidRDefault="000669DD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SCHODIŠTĚ I</w:t>
      </w:r>
      <w:r w:rsidR="004173F3" w:rsidRPr="00406E40">
        <w:rPr>
          <w:rFonts w:ascii="Arial" w:eastAsia="Calibri" w:hAnsi="Arial" w:cs="Calibri"/>
          <w:sz w:val="24"/>
          <w:szCs w:val="24"/>
        </w:rPr>
        <w:t xml:space="preserve"> bude zřízeno </w:t>
      </w:r>
      <w:r w:rsidR="008E5678" w:rsidRPr="00406E40">
        <w:rPr>
          <w:rFonts w:ascii="Arial" w:eastAsia="Calibri" w:hAnsi="Arial" w:cs="Calibri"/>
          <w:sz w:val="24"/>
          <w:szCs w:val="24"/>
        </w:rPr>
        <w:t xml:space="preserve">z </w:t>
      </w:r>
      <w:proofErr w:type="spellStart"/>
      <w:r w:rsidR="0059600C" w:rsidRPr="00406E40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="0059600C" w:rsidRPr="00406E40">
        <w:rPr>
          <w:rFonts w:ascii="Arial" w:eastAsia="Calibri" w:hAnsi="Arial" w:cs="Calibri"/>
          <w:sz w:val="24"/>
          <w:szCs w:val="24"/>
        </w:rPr>
        <w:t xml:space="preserve"> betonových </w:t>
      </w:r>
      <w:proofErr w:type="spellStart"/>
      <w:r w:rsidR="0059600C" w:rsidRPr="00406E40">
        <w:rPr>
          <w:rFonts w:ascii="Arial" w:eastAsia="Calibri" w:hAnsi="Arial" w:cs="Calibri"/>
          <w:sz w:val="24"/>
          <w:szCs w:val="24"/>
        </w:rPr>
        <w:t>stupňů</w:t>
      </w:r>
      <w:r w:rsidR="00216DDF" w:rsidRPr="00406E40">
        <w:rPr>
          <w:rFonts w:ascii="Arial" w:eastAsia="Calibri" w:hAnsi="Arial" w:cs="Calibri"/>
          <w:sz w:val="24"/>
          <w:szCs w:val="24"/>
        </w:rPr>
        <w:t>ukládan</w:t>
      </w:r>
      <w:r w:rsidR="008E5678" w:rsidRPr="00406E40">
        <w:rPr>
          <w:rFonts w:ascii="Arial" w:eastAsia="Calibri" w:hAnsi="Arial" w:cs="Calibri"/>
          <w:sz w:val="24"/>
          <w:szCs w:val="24"/>
        </w:rPr>
        <w:t>ých</w:t>
      </w:r>
      <w:proofErr w:type="spellEnd"/>
      <w:r w:rsidR="00216DDF" w:rsidRPr="00406E40">
        <w:rPr>
          <w:rFonts w:ascii="Arial" w:eastAsia="Calibri" w:hAnsi="Arial" w:cs="Calibri"/>
          <w:sz w:val="24"/>
          <w:szCs w:val="24"/>
        </w:rPr>
        <w:t xml:space="preserve"> do betonového lože</w:t>
      </w:r>
      <w:r w:rsidR="004173F3" w:rsidRPr="00406E40">
        <w:rPr>
          <w:rFonts w:ascii="Arial" w:eastAsia="Calibri" w:hAnsi="Arial" w:cs="Calibri"/>
          <w:sz w:val="24"/>
          <w:szCs w:val="24"/>
        </w:rPr>
        <w:t xml:space="preserve">. </w:t>
      </w:r>
      <w:r w:rsidR="009977DF" w:rsidRPr="00406E40">
        <w:rPr>
          <w:rFonts w:ascii="Arial" w:eastAsia="Calibri" w:hAnsi="Arial" w:cs="Calibri"/>
          <w:sz w:val="24"/>
          <w:szCs w:val="24"/>
        </w:rPr>
        <w:t>Stupně jsou po obou stranách lemovány obrubou</w:t>
      </w:r>
      <w:r w:rsidR="0059600C" w:rsidRPr="00406E40">
        <w:rPr>
          <w:rFonts w:ascii="Arial" w:eastAsia="Calibri" w:hAnsi="Arial" w:cs="Calibri"/>
          <w:sz w:val="24"/>
          <w:szCs w:val="24"/>
        </w:rPr>
        <w:t xml:space="preserve"> z  </w:t>
      </w:r>
      <w:proofErr w:type="spellStart"/>
      <w:r w:rsidR="0059600C" w:rsidRPr="00406E40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="0059600C" w:rsidRPr="00406E40">
        <w:rPr>
          <w:rFonts w:ascii="Arial" w:eastAsia="Calibri" w:hAnsi="Arial" w:cs="Calibri"/>
          <w:sz w:val="24"/>
          <w:szCs w:val="24"/>
        </w:rPr>
        <w:t xml:space="preserve"> betonových dílů</w:t>
      </w:r>
      <w:r w:rsidR="009977DF" w:rsidRPr="00406E40">
        <w:rPr>
          <w:rFonts w:ascii="Arial" w:eastAsia="Calibri" w:hAnsi="Arial" w:cs="Calibri"/>
          <w:sz w:val="24"/>
          <w:szCs w:val="24"/>
        </w:rPr>
        <w:t xml:space="preserve">. </w:t>
      </w:r>
      <w:r w:rsidR="00216DDF" w:rsidRPr="00406E40">
        <w:rPr>
          <w:rFonts w:ascii="Arial" w:eastAsia="Calibri" w:hAnsi="Arial" w:cs="Calibri"/>
          <w:sz w:val="24"/>
          <w:szCs w:val="24"/>
        </w:rPr>
        <w:t xml:space="preserve">V celé délce schodiště bude zřízeno </w:t>
      </w:r>
      <w:r w:rsidR="001631B5" w:rsidRPr="00406E40">
        <w:rPr>
          <w:rFonts w:ascii="Arial" w:eastAsia="Calibri" w:hAnsi="Arial" w:cs="Calibri"/>
          <w:sz w:val="24"/>
          <w:szCs w:val="24"/>
        </w:rPr>
        <w:t xml:space="preserve">jednostranné </w:t>
      </w:r>
      <w:r w:rsidR="00216DDF" w:rsidRPr="00406E40">
        <w:rPr>
          <w:rFonts w:ascii="Arial" w:eastAsia="Calibri" w:hAnsi="Arial" w:cs="Calibri"/>
          <w:sz w:val="24"/>
          <w:szCs w:val="24"/>
        </w:rPr>
        <w:t xml:space="preserve">ocelové zábradlí, povrchová úprava bude </w:t>
      </w:r>
      <w:r w:rsidR="000564F5" w:rsidRPr="00406E40">
        <w:rPr>
          <w:rFonts w:ascii="Arial" w:eastAsia="Calibri" w:hAnsi="Arial" w:cs="Calibri"/>
          <w:sz w:val="24"/>
          <w:szCs w:val="24"/>
        </w:rPr>
        <w:t>pozinkováním</w:t>
      </w:r>
      <w:r w:rsidR="00216DDF" w:rsidRPr="00406E40">
        <w:rPr>
          <w:rFonts w:ascii="Arial" w:eastAsia="Calibri" w:hAnsi="Arial" w:cs="Calibri"/>
          <w:sz w:val="24"/>
          <w:szCs w:val="24"/>
        </w:rPr>
        <w:t>.</w:t>
      </w:r>
    </w:p>
    <w:p w:rsidR="00A4413D" w:rsidRPr="00406E40" w:rsidRDefault="00A4413D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Přístupový chodník</w:t>
      </w:r>
      <w:r w:rsidR="00496BBC" w:rsidRPr="00406E40">
        <w:rPr>
          <w:rFonts w:ascii="Arial" w:eastAsia="Calibri" w:hAnsi="Arial" w:cs="Calibri"/>
          <w:sz w:val="24"/>
          <w:szCs w:val="24"/>
        </w:rPr>
        <w:t xml:space="preserve">, </w:t>
      </w:r>
      <w:r w:rsidRPr="00406E40">
        <w:rPr>
          <w:rFonts w:ascii="Arial" w:eastAsia="Calibri" w:hAnsi="Arial" w:cs="Calibri"/>
          <w:sz w:val="24"/>
          <w:szCs w:val="24"/>
        </w:rPr>
        <w:t xml:space="preserve">podesty </w:t>
      </w:r>
      <w:r w:rsidR="008975D4" w:rsidRPr="00406E40">
        <w:rPr>
          <w:rFonts w:ascii="Arial" w:eastAsia="Calibri" w:hAnsi="Arial" w:cs="Calibri"/>
          <w:sz w:val="24"/>
          <w:szCs w:val="24"/>
        </w:rPr>
        <w:t xml:space="preserve">a odpočívací plošina I </w:t>
      </w:r>
      <w:r w:rsidRPr="00406E40">
        <w:rPr>
          <w:rFonts w:ascii="Arial" w:eastAsia="Calibri" w:hAnsi="Arial" w:cs="Calibri"/>
          <w:sz w:val="24"/>
          <w:szCs w:val="24"/>
        </w:rPr>
        <w:t>budou z dlažby z lomového kamene do betonu.  Lomový kámen bude použit z vybouraného schodiště.</w:t>
      </w:r>
    </w:p>
    <w:p w:rsidR="005F1D7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b/>
          <w:sz w:val="24"/>
          <w:szCs w:val="24"/>
        </w:rPr>
        <w:t>SCHODIŠTĚ II</w:t>
      </w:r>
      <w:r w:rsidRPr="00406E40">
        <w:rPr>
          <w:rFonts w:ascii="Arial" w:eastAsia="Calibri" w:hAnsi="Arial" w:cs="Calibri"/>
          <w:sz w:val="24"/>
          <w:szCs w:val="24"/>
        </w:rPr>
        <w:t xml:space="preserve"> je zřízeno kolmo k vrstevnicím v úseku mezi terénní lavicí I a terénní lavicí II. Svah v tomto úseku je proměnlivý v průměrném sklonu cca 1:1,5. SCHODIŠTĚ II sestává z celkem tří totožných </w:t>
      </w:r>
      <w:proofErr w:type="spellStart"/>
      <w:r w:rsidRPr="00406E40">
        <w:rPr>
          <w:rFonts w:ascii="Arial" w:eastAsia="Calibri" w:hAnsi="Arial" w:cs="Calibri"/>
          <w:sz w:val="24"/>
          <w:szCs w:val="24"/>
        </w:rPr>
        <w:t>ramen</w:t>
      </w:r>
      <w:r w:rsidR="005F1D74" w:rsidRPr="00406E40">
        <w:rPr>
          <w:rFonts w:ascii="Arial" w:eastAsia="Calibri" w:hAnsi="Arial" w:cs="Calibri"/>
          <w:sz w:val="24"/>
          <w:szCs w:val="24"/>
        </w:rPr>
        <w:t>II.I</w:t>
      </w:r>
      <w:proofErr w:type="spellEnd"/>
      <w:r w:rsidR="00361362" w:rsidRPr="00406E40">
        <w:rPr>
          <w:rFonts w:ascii="Arial" w:eastAsia="Calibri" w:hAnsi="Arial" w:cs="Calibri"/>
          <w:sz w:val="24"/>
          <w:szCs w:val="24"/>
        </w:rPr>
        <w:t xml:space="preserve"> + dvou vložených podest</w:t>
      </w:r>
      <w:r w:rsidR="005F1D74" w:rsidRPr="00406E40">
        <w:rPr>
          <w:rFonts w:ascii="Arial" w:eastAsia="Calibri" w:hAnsi="Arial" w:cs="Calibri"/>
          <w:sz w:val="24"/>
          <w:szCs w:val="24"/>
        </w:rPr>
        <w:t xml:space="preserve"> a tří totožných ramen </w:t>
      </w:r>
      <w:proofErr w:type="gramStart"/>
      <w:r w:rsidR="005F1D74" w:rsidRPr="00406E40">
        <w:rPr>
          <w:rFonts w:ascii="Arial" w:eastAsia="Calibri" w:hAnsi="Arial" w:cs="Calibri"/>
          <w:sz w:val="24"/>
          <w:szCs w:val="24"/>
        </w:rPr>
        <w:t>II.II</w:t>
      </w:r>
      <w:proofErr w:type="gramEnd"/>
      <w:r w:rsidR="00361362" w:rsidRPr="00406E40">
        <w:rPr>
          <w:rFonts w:ascii="Arial" w:eastAsia="Calibri" w:hAnsi="Arial" w:cs="Calibri"/>
          <w:sz w:val="24"/>
          <w:szCs w:val="24"/>
        </w:rPr>
        <w:t xml:space="preserve"> + dvou vložených podest</w:t>
      </w:r>
      <w:r w:rsidR="005F1D74" w:rsidRPr="00406E40">
        <w:rPr>
          <w:rFonts w:ascii="Arial" w:eastAsia="Calibri" w:hAnsi="Arial" w:cs="Calibri"/>
          <w:sz w:val="24"/>
          <w:szCs w:val="24"/>
        </w:rPr>
        <w:t xml:space="preserve">. </w:t>
      </w:r>
      <w:r w:rsidR="00361362" w:rsidRPr="00406E40">
        <w:rPr>
          <w:rFonts w:ascii="Arial" w:eastAsia="Calibri" w:hAnsi="Arial" w:cs="Calibri"/>
          <w:sz w:val="24"/>
          <w:szCs w:val="24"/>
        </w:rPr>
        <w:t xml:space="preserve">Mezi rameny </w:t>
      </w:r>
      <w:proofErr w:type="gramStart"/>
      <w:r w:rsidR="00361362" w:rsidRPr="00406E40">
        <w:rPr>
          <w:rFonts w:ascii="Arial" w:eastAsia="Calibri" w:hAnsi="Arial" w:cs="Calibri"/>
          <w:sz w:val="24"/>
          <w:szCs w:val="24"/>
        </w:rPr>
        <w:t>II.I a II</w:t>
      </w:r>
      <w:proofErr w:type="gramEnd"/>
      <w:r w:rsidR="00361362" w:rsidRPr="00406E40">
        <w:rPr>
          <w:rFonts w:ascii="Arial" w:eastAsia="Calibri" w:hAnsi="Arial" w:cs="Calibri"/>
          <w:sz w:val="24"/>
          <w:szCs w:val="24"/>
        </w:rPr>
        <w:t>.II je vložena širší podesta a v této podestě je SCHODIŠTĚ II směrově lomené.</w:t>
      </w:r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lastRenderedPageBreak/>
        <w:t>V patě SCHODIŠTĚ</w:t>
      </w:r>
      <w:r w:rsidR="00361362" w:rsidRPr="00406E40">
        <w:rPr>
          <w:rFonts w:ascii="Arial" w:eastAsia="Calibri" w:hAnsi="Arial" w:cs="Calibri"/>
          <w:sz w:val="24"/>
          <w:szCs w:val="24"/>
        </w:rPr>
        <w:t xml:space="preserve"> II </w:t>
      </w:r>
      <w:r w:rsidRPr="00406E40">
        <w:rPr>
          <w:rFonts w:ascii="Arial" w:eastAsia="Calibri" w:hAnsi="Arial" w:cs="Calibri"/>
          <w:sz w:val="24"/>
          <w:szCs w:val="24"/>
        </w:rPr>
        <w:t xml:space="preserve">navazuje na </w:t>
      </w:r>
      <w:r w:rsidR="00361362" w:rsidRPr="00406E40">
        <w:rPr>
          <w:rFonts w:ascii="Arial" w:eastAsia="Calibri" w:hAnsi="Arial" w:cs="Calibri"/>
          <w:sz w:val="24"/>
          <w:szCs w:val="24"/>
        </w:rPr>
        <w:t>odpočívací plošinu zřízenou na terénní lavici I</w:t>
      </w:r>
      <w:r w:rsidRPr="00406E40">
        <w:rPr>
          <w:rFonts w:ascii="Arial" w:eastAsia="Calibri" w:hAnsi="Arial" w:cs="Calibri"/>
          <w:sz w:val="24"/>
          <w:szCs w:val="24"/>
        </w:rPr>
        <w:t xml:space="preserve">, v koruně na odpočívací plošinu </w:t>
      </w:r>
      <w:r w:rsidR="00361362" w:rsidRPr="00406E40">
        <w:rPr>
          <w:rFonts w:ascii="Arial" w:eastAsia="Calibri" w:hAnsi="Arial" w:cs="Calibri"/>
          <w:sz w:val="24"/>
          <w:szCs w:val="24"/>
        </w:rPr>
        <w:t>I</w:t>
      </w:r>
      <w:r w:rsidRPr="00406E40">
        <w:rPr>
          <w:rFonts w:ascii="Arial" w:eastAsia="Calibri" w:hAnsi="Arial" w:cs="Calibri"/>
          <w:sz w:val="24"/>
          <w:szCs w:val="24"/>
        </w:rPr>
        <w:t>I</w:t>
      </w:r>
      <w:r w:rsidR="00361362" w:rsidRPr="00406E40">
        <w:rPr>
          <w:rFonts w:ascii="Arial" w:eastAsia="Calibri" w:hAnsi="Arial" w:cs="Calibri"/>
          <w:sz w:val="24"/>
          <w:szCs w:val="24"/>
        </w:rPr>
        <w:t xml:space="preserve"> zřízenou na terénní lavici II</w:t>
      </w:r>
      <w:r w:rsidRPr="00406E40">
        <w:rPr>
          <w:rFonts w:ascii="Arial" w:eastAsia="Calibri" w:hAnsi="Arial" w:cs="Calibri"/>
          <w:sz w:val="24"/>
          <w:szCs w:val="24"/>
        </w:rPr>
        <w:t>.</w:t>
      </w:r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Základní parametry SCHODIŠTĚ I</w:t>
      </w:r>
      <w:r w:rsidR="005139F9" w:rsidRPr="00406E40">
        <w:rPr>
          <w:rFonts w:ascii="Arial" w:eastAsia="Calibri" w:hAnsi="Arial" w:cs="Calibri"/>
          <w:sz w:val="24"/>
          <w:szCs w:val="24"/>
        </w:rPr>
        <w:t>I</w:t>
      </w:r>
      <w:r w:rsidRPr="00406E40">
        <w:rPr>
          <w:rFonts w:ascii="Arial" w:eastAsia="Calibri" w:hAnsi="Arial" w:cs="Calibri"/>
          <w:sz w:val="24"/>
          <w:szCs w:val="24"/>
        </w:rPr>
        <w:t>:</w:t>
      </w:r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</w:t>
      </w:r>
      <w:r w:rsidR="005139F9" w:rsidRPr="00406E40">
        <w:rPr>
          <w:rFonts w:ascii="Arial" w:eastAsia="Calibri" w:hAnsi="Arial" w:cs="Calibri"/>
          <w:sz w:val="24"/>
          <w:szCs w:val="24"/>
        </w:rPr>
        <w:t>I.I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A2301D" w:rsidRPr="00406E40">
        <w:rPr>
          <w:rFonts w:ascii="Arial" w:eastAsia="Calibri" w:hAnsi="Arial" w:cs="Calibri"/>
          <w:sz w:val="24"/>
          <w:szCs w:val="24"/>
        </w:rPr>
        <w:t>4,59</w:t>
      </w:r>
      <w:r w:rsidRPr="00406E40">
        <w:rPr>
          <w:rFonts w:ascii="Arial" w:eastAsia="Calibri" w:hAnsi="Arial" w:cs="Calibri"/>
          <w:sz w:val="24"/>
          <w:szCs w:val="24"/>
        </w:rPr>
        <w:t>m</w:t>
      </w:r>
      <w:proofErr w:type="gramEnd"/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</w:t>
      </w:r>
      <w:r w:rsidR="00A2301D" w:rsidRPr="00406E40">
        <w:rPr>
          <w:rFonts w:ascii="Arial" w:eastAsia="Calibri" w:hAnsi="Arial" w:cs="Calibri"/>
          <w:sz w:val="24"/>
          <w:szCs w:val="24"/>
        </w:rPr>
        <w:t>I.I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A2301D" w:rsidRPr="00406E40">
        <w:rPr>
          <w:rFonts w:ascii="Arial" w:eastAsia="Calibri" w:hAnsi="Arial" w:cs="Calibri"/>
          <w:sz w:val="24"/>
          <w:szCs w:val="24"/>
        </w:rPr>
        <w:t>3,24</w:t>
      </w:r>
      <w:r w:rsidRPr="00406E40">
        <w:rPr>
          <w:rFonts w:ascii="Arial" w:eastAsia="Calibri" w:hAnsi="Arial" w:cs="Calibri"/>
          <w:sz w:val="24"/>
          <w:szCs w:val="24"/>
        </w:rPr>
        <w:t>m</w:t>
      </w:r>
      <w:proofErr w:type="gramEnd"/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stupňů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</w:t>
      </w:r>
      <w:r w:rsidR="00A2301D" w:rsidRPr="00406E40">
        <w:rPr>
          <w:rFonts w:ascii="Arial" w:eastAsia="Calibri" w:hAnsi="Arial" w:cs="Calibri"/>
          <w:sz w:val="24"/>
          <w:szCs w:val="24"/>
        </w:rPr>
        <w:t>I.I</w:t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</w:t>
      </w:r>
      <w:r w:rsidR="009B70BB" w:rsidRPr="00406E40">
        <w:rPr>
          <w:rFonts w:ascii="Arial" w:eastAsia="Calibri" w:hAnsi="Arial" w:cs="Calibri"/>
          <w:sz w:val="24"/>
          <w:szCs w:val="24"/>
        </w:rPr>
        <w:t>8</w:t>
      </w:r>
      <w:proofErr w:type="gramEnd"/>
    </w:p>
    <w:p w:rsidR="009F2A26" w:rsidRPr="00406E40" w:rsidRDefault="009F2A26" w:rsidP="009F2A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II.II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3,78m</w:t>
      </w:r>
    </w:p>
    <w:p w:rsidR="009F2A26" w:rsidRPr="00406E40" w:rsidRDefault="009F2A26" w:rsidP="009F2A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II.II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2,70m</w:t>
      </w:r>
    </w:p>
    <w:p w:rsidR="009F2A26" w:rsidRPr="00406E40" w:rsidRDefault="009F2A26" w:rsidP="009F2A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stupňů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II.II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15</w:t>
      </w:r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/ šířka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stupně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</w:t>
      </w:r>
      <w:r w:rsidR="009F2A26" w:rsidRPr="00406E40">
        <w:rPr>
          <w:rFonts w:ascii="Arial" w:eastAsia="Calibri" w:hAnsi="Arial" w:cs="Calibri"/>
          <w:sz w:val="24"/>
          <w:szCs w:val="24"/>
        </w:rPr>
        <w:t>80</w:t>
      </w:r>
      <w:r w:rsidRPr="00406E40">
        <w:rPr>
          <w:rFonts w:ascii="Arial" w:eastAsia="Calibri" w:hAnsi="Arial" w:cs="Calibri"/>
          <w:sz w:val="24"/>
          <w:szCs w:val="24"/>
        </w:rPr>
        <w:t>mm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 xml:space="preserve"> / 270mm</w:t>
      </w:r>
    </w:p>
    <w:p w:rsidR="009977DF" w:rsidRPr="00406E40" w:rsidRDefault="009977DF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stupně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1,20m</w:t>
      </w:r>
      <w:proofErr w:type="gramEnd"/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sklon schodišťového ramene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</w:t>
      </w:r>
      <w:r w:rsidR="009F2A26" w:rsidRPr="00406E40">
        <w:rPr>
          <w:rFonts w:ascii="Arial" w:eastAsia="Calibri" w:hAnsi="Arial" w:cs="Calibri"/>
          <w:sz w:val="24"/>
          <w:szCs w:val="24"/>
        </w:rPr>
        <w:t>I.I, II</w:t>
      </w:r>
      <w:proofErr w:type="gramEnd"/>
      <w:r w:rsidR="009F2A26" w:rsidRPr="00406E40">
        <w:rPr>
          <w:rFonts w:ascii="Arial" w:eastAsia="Calibri" w:hAnsi="Arial" w:cs="Calibri"/>
          <w:sz w:val="24"/>
          <w:szCs w:val="24"/>
        </w:rPr>
        <w:t>.II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9F2A26" w:rsidRPr="00406E40">
        <w:rPr>
          <w:rFonts w:ascii="Arial" w:eastAsia="Calibri" w:hAnsi="Arial" w:cs="Calibri"/>
          <w:sz w:val="24"/>
          <w:szCs w:val="24"/>
        </w:rPr>
        <w:t>34</w:t>
      </w:r>
      <w:r w:rsidRPr="00406E40">
        <w:rPr>
          <w:rFonts w:ascii="Arial" w:eastAsia="Calibri" w:hAnsi="Arial" w:cs="Calibri"/>
          <w:sz w:val="24"/>
          <w:szCs w:val="24"/>
          <w:vertAlign w:val="superscript"/>
        </w:rPr>
        <w:t>0</w:t>
      </w:r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ramen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</w:t>
      </w:r>
      <w:r w:rsidR="009F2A26" w:rsidRPr="00406E40">
        <w:rPr>
          <w:rFonts w:ascii="Arial" w:eastAsia="Calibri" w:hAnsi="Arial" w:cs="Calibri"/>
          <w:sz w:val="24"/>
          <w:szCs w:val="24"/>
        </w:rPr>
        <w:t>I</w:t>
      </w:r>
      <w:r w:rsidR="003D5AB6" w:rsidRPr="00406E40">
        <w:rPr>
          <w:rFonts w:ascii="Arial" w:eastAsia="Calibri" w:hAnsi="Arial" w:cs="Calibri"/>
          <w:sz w:val="24"/>
          <w:szCs w:val="24"/>
        </w:rPr>
        <w:t>.I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3</w:t>
      </w:r>
      <w:proofErr w:type="gramEnd"/>
    </w:p>
    <w:p w:rsidR="00730B94" w:rsidRPr="00406E40" w:rsidRDefault="00730B94" w:rsidP="00730B9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vložených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podest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2</w:t>
      </w:r>
      <w:proofErr w:type="gramEnd"/>
    </w:p>
    <w:p w:rsidR="003D5AB6" w:rsidRPr="00406E40" w:rsidRDefault="003D5AB6" w:rsidP="003D5AB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ramen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II.II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3</w:t>
      </w:r>
    </w:p>
    <w:p w:rsidR="003D5AB6" w:rsidRPr="00406E40" w:rsidRDefault="003D5AB6" w:rsidP="003D5AB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vložených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podest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2</w:t>
      </w:r>
      <w:proofErr w:type="gramEnd"/>
    </w:p>
    <w:p w:rsidR="003827DE" w:rsidRPr="00406E40" w:rsidRDefault="003827DE" w:rsidP="003827DE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SCHODIŠTĚ I bude zřízeno z </w:t>
      </w:r>
      <w:proofErr w:type="spellStart"/>
      <w:r w:rsidRPr="00406E40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Pr="00406E40">
        <w:rPr>
          <w:rFonts w:ascii="Arial" w:eastAsia="Calibri" w:hAnsi="Arial" w:cs="Calibri"/>
          <w:sz w:val="24"/>
          <w:szCs w:val="24"/>
        </w:rPr>
        <w:t xml:space="preserve"> betonových stupňů ukládaných do betonového lože. Stupně jsou po obou stranách lemovány obrubou z  </w:t>
      </w:r>
      <w:proofErr w:type="spellStart"/>
      <w:r w:rsidRPr="00406E40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Pr="00406E40">
        <w:rPr>
          <w:rFonts w:ascii="Arial" w:eastAsia="Calibri" w:hAnsi="Arial" w:cs="Calibri"/>
          <w:sz w:val="24"/>
          <w:szCs w:val="24"/>
        </w:rPr>
        <w:t xml:space="preserve"> betonových dílů. V celé délce schodiště bude zřízeno jednostranné ocelové zábradlí, povrchová úprava bude pozinkováním.</w:t>
      </w:r>
    </w:p>
    <w:p w:rsidR="008975D4" w:rsidRPr="00406E40" w:rsidRDefault="008975D4" w:rsidP="008975D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Podesty </w:t>
      </w:r>
      <w:r w:rsidR="00496BBC" w:rsidRPr="00406E40">
        <w:rPr>
          <w:rFonts w:ascii="Arial" w:eastAsia="Calibri" w:hAnsi="Arial" w:cs="Calibri"/>
          <w:sz w:val="24"/>
          <w:szCs w:val="24"/>
        </w:rPr>
        <w:t xml:space="preserve">a odpočívací plošina II </w:t>
      </w:r>
      <w:r w:rsidRPr="00406E40">
        <w:rPr>
          <w:rFonts w:ascii="Arial" w:eastAsia="Calibri" w:hAnsi="Arial" w:cs="Calibri"/>
          <w:sz w:val="24"/>
          <w:szCs w:val="24"/>
        </w:rPr>
        <w:t xml:space="preserve">budou z dlažby z lomového kamene do betonu.  Lomový kámen bude použit z vybouraného </w:t>
      </w:r>
      <w:proofErr w:type="spellStart"/>
      <w:r w:rsidRPr="00406E40">
        <w:rPr>
          <w:rFonts w:ascii="Arial" w:eastAsia="Calibri" w:hAnsi="Arial" w:cs="Calibri"/>
          <w:sz w:val="24"/>
          <w:szCs w:val="24"/>
        </w:rPr>
        <w:t>scho</w:t>
      </w:r>
      <w:r w:rsidR="00EA42F3">
        <w:rPr>
          <w:rFonts w:ascii="Arial" w:eastAsia="Calibri" w:hAnsi="Arial" w:cs="Calibri"/>
          <w:sz w:val="24"/>
          <w:szCs w:val="24"/>
        </w:rPr>
        <w:t>vůlvložen</w:t>
      </w:r>
      <w:r w:rsidRPr="00406E40">
        <w:rPr>
          <w:rFonts w:ascii="Arial" w:eastAsia="Calibri" w:hAnsi="Arial" w:cs="Calibri"/>
          <w:sz w:val="24"/>
          <w:szCs w:val="24"/>
        </w:rPr>
        <w:t>diště</w:t>
      </w:r>
      <w:proofErr w:type="spellEnd"/>
      <w:r w:rsidRPr="00406E40">
        <w:rPr>
          <w:rFonts w:ascii="Arial" w:eastAsia="Calibri" w:hAnsi="Arial" w:cs="Calibri"/>
          <w:sz w:val="24"/>
          <w:szCs w:val="24"/>
        </w:rPr>
        <w:t>.</w:t>
      </w:r>
    </w:p>
    <w:p w:rsidR="003D5AB6" w:rsidRPr="00406E40" w:rsidRDefault="003D5AB6" w:rsidP="003D5AB6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  <w:proofErr w:type="gramStart"/>
      <w:r w:rsidRPr="00406E40">
        <w:rPr>
          <w:rFonts w:ascii="Arial" w:eastAsia="Calibri" w:hAnsi="Arial" w:cs="Calibri"/>
          <w:b/>
          <w:sz w:val="24"/>
          <w:szCs w:val="24"/>
        </w:rPr>
        <w:t xml:space="preserve">h.2) </w:t>
      </w:r>
      <w:bookmarkStart w:id="6" w:name="OLE_LINK5"/>
      <w:bookmarkStart w:id="7" w:name="OLE_LINK6"/>
      <w:bookmarkStart w:id="8" w:name="OLE_LINK8"/>
      <w:r w:rsidRPr="00406E40">
        <w:rPr>
          <w:rFonts w:ascii="Arial" w:eastAsia="Calibri" w:hAnsi="Arial" w:cs="Calibri"/>
          <w:b/>
          <w:sz w:val="24"/>
          <w:szCs w:val="24"/>
        </w:rPr>
        <w:t>Rekonstrukce</w:t>
      </w:r>
      <w:proofErr w:type="gramEnd"/>
      <w:r w:rsidRPr="00406E40">
        <w:rPr>
          <w:rFonts w:ascii="Arial" w:eastAsia="Calibri" w:hAnsi="Arial" w:cs="Calibri"/>
          <w:b/>
          <w:sz w:val="24"/>
          <w:szCs w:val="24"/>
        </w:rPr>
        <w:t xml:space="preserve"> přístupové pěšiny</w:t>
      </w:r>
      <w:bookmarkEnd w:id="6"/>
      <w:bookmarkEnd w:id="7"/>
      <w:bookmarkEnd w:id="8"/>
    </w:p>
    <w:p w:rsidR="000669DD" w:rsidRPr="00406E40" w:rsidRDefault="003D5AB6" w:rsidP="008E567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Přístupová pěšina je zřízena v trase stávající přístupové pěšiny. Začátek přístupové pěšiny navazuje na odpočívací plošinu II, konec na těleso hráze v místě navázání koruny </w:t>
      </w:r>
      <w:r w:rsidR="00EB3CB5" w:rsidRPr="00406E40">
        <w:rPr>
          <w:rFonts w:ascii="Arial" w:eastAsia="Calibri" w:hAnsi="Arial" w:cs="Calibri"/>
          <w:sz w:val="24"/>
          <w:szCs w:val="24"/>
        </w:rPr>
        <w:t xml:space="preserve">tělesa </w:t>
      </w:r>
      <w:r w:rsidRPr="00406E40">
        <w:rPr>
          <w:rFonts w:ascii="Arial" w:eastAsia="Calibri" w:hAnsi="Arial" w:cs="Calibri"/>
          <w:sz w:val="24"/>
          <w:szCs w:val="24"/>
        </w:rPr>
        <w:t>hráze na stávající terén.</w:t>
      </w:r>
    </w:p>
    <w:p w:rsidR="00EF4810" w:rsidRPr="00406E40" w:rsidRDefault="00EF4810" w:rsidP="008E567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V místě navázání na odpočívací plošinu II tvoří přístupovou pěšinu dvě schodišťová ramena s vloženou podestou</w:t>
      </w:r>
      <w:r w:rsidR="00EB3CB5" w:rsidRPr="00406E40">
        <w:rPr>
          <w:rFonts w:ascii="Arial" w:eastAsia="Calibri" w:hAnsi="Arial" w:cs="Calibri"/>
          <w:sz w:val="24"/>
          <w:szCs w:val="24"/>
        </w:rPr>
        <w:t>. Na druhé schodišťové rameno</w:t>
      </w:r>
      <w:r w:rsidRPr="00406E40">
        <w:rPr>
          <w:rFonts w:ascii="Arial" w:eastAsia="Calibri" w:hAnsi="Arial" w:cs="Calibri"/>
          <w:sz w:val="24"/>
          <w:szCs w:val="24"/>
        </w:rPr>
        <w:t xml:space="preserve"> navazuje </w:t>
      </w:r>
      <w:r w:rsidR="00EB3CB5" w:rsidRPr="00406E40">
        <w:rPr>
          <w:rFonts w:ascii="Arial" w:eastAsia="Calibri" w:hAnsi="Arial" w:cs="Calibri"/>
          <w:sz w:val="24"/>
          <w:szCs w:val="24"/>
        </w:rPr>
        <w:t xml:space="preserve">šikmá rampa s dvěma vyrovnávacími výškovými stupni. </w:t>
      </w:r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Základní parametry přístupové pěšiny:</w:t>
      </w:r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</w:t>
      </w:r>
      <w:r w:rsidR="00917AD0" w:rsidRPr="00406E40">
        <w:rPr>
          <w:rFonts w:ascii="Arial" w:eastAsia="Calibri" w:hAnsi="Arial" w:cs="Calibri"/>
          <w:sz w:val="24"/>
          <w:szCs w:val="24"/>
        </w:rPr>
        <w:t xml:space="preserve">celková </w:t>
      </w:r>
      <w:r w:rsidRPr="00406E40">
        <w:rPr>
          <w:rFonts w:ascii="Arial" w:eastAsia="Calibri" w:hAnsi="Arial" w:cs="Calibri"/>
          <w:sz w:val="24"/>
          <w:szCs w:val="24"/>
        </w:rPr>
        <w:t xml:space="preserve">délka přístupové </w:t>
      </w:r>
      <w:proofErr w:type="gramStart"/>
      <w:r w:rsidR="00917AD0" w:rsidRPr="00406E40">
        <w:rPr>
          <w:rFonts w:ascii="Arial" w:eastAsia="Calibri" w:hAnsi="Arial" w:cs="Calibri"/>
          <w:sz w:val="24"/>
          <w:szCs w:val="24"/>
        </w:rPr>
        <w:t>pěšiny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15,49m</w:t>
      </w:r>
      <w:proofErr w:type="gramEnd"/>
    </w:p>
    <w:p w:rsidR="006776A3" w:rsidRPr="00406E40" w:rsidRDefault="006776A3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2*0,81m</w:t>
      </w:r>
      <w:proofErr w:type="gramEnd"/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6776A3" w:rsidRPr="00406E40">
        <w:rPr>
          <w:rFonts w:ascii="Arial" w:eastAsia="Calibri" w:hAnsi="Arial" w:cs="Calibri"/>
          <w:sz w:val="24"/>
          <w:szCs w:val="24"/>
        </w:rPr>
        <w:t>2*0,72m</w:t>
      </w:r>
      <w:r w:rsidRPr="00406E40">
        <w:rPr>
          <w:rFonts w:ascii="Arial" w:eastAsia="Calibri" w:hAnsi="Arial" w:cs="Calibri"/>
          <w:sz w:val="24"/>
          <w:szCs w:val="24"/>
        </w:rPr>
        <w:t>m</w:t>
      </w:r>
      <w:proofErr w:type="gramEnd"/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stupňů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 xml:space="preserve">ramene 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6776A3" w:rsidRPr="00406E40">
        <w:rPr>
          <w:rFonts w:ascii="Arial" w:eastAsia="Calibri" w:hAnsi="Arial" w:cs="Calibri"/>
          <w:sz w:val="24"/>
          <w:szCs w:val="24"/>
        </w:rPr>
        <w:t>2*4</w:t>
      </w:r>
      <w:proofErr w:type="gramEnd"/>
    </w:p>
    <w:p w:rsidR="007A6A70" w:rsidRDefault="007A6A70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výška / šířka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stupně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</w:t>
      </w:r>
      <w:r w:rsidR="006776A3" w:rsidRPr="00406E40">
        <w:rPr>
          <w:rFonts w:ascii="Arial" w:eastAsia="Calibri" w:hAnsi="Arial" w:cs="Calibri"/>
          <w:sz w:val="24"/>
          <w:szCs w:val="24"/>
        </w:rPr>
        <w:t>80</w:t>
      </w:r>
      <w:r w:rsidRPr="00406E40">
        <w:rPr>
          <w:rFonts w:ascii="Arial" w:eastAsia="Calibri" w:hAnsi="Arial" w:cs="Calibri"/>
          <w:sz w:val="24"/>
          <w:szCs w:val="24"/>
        </w:rPr>
        <w:t>mm</w:t>
      </w:r>
      <w:proofErr w:type="gramEnd"/>
      <w:r w:rsidRPr="00406E40">
        <w:rPr>
          <w:rFonts w:ascii="Arial" w:eastAsia="Calibri" w:hAnsi="Arial" w:cs="Calibri"/>
          <w:sz w:val="24"/>
          <w:szCs w:val="24"/>
        </w:rPr>
        <w:t xml:space="preserve"> / 270mm</w:t>
      </w:r>
    </w:p>
    <w:p w:rsidR="00F965D7" w:rsidRPr="00406E40" w:rsidRDefault="00F965D7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stupně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0,90m</w:t>
      </w:r>
      <w:proofErr w:type="gramEnd"/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sklon schodišťového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ramene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6776A3" w:rsidRPr="00406E40">
        <w:rPr>
          <w:rFonts w:ascii="Arial" w:eastAsia="Calibri" w:hAnsi="Arial" w:cs="Calibri"/>
          <w:sz w:val="24"/>
          <w:szCs w:val="24"/>
        </w:rPr>
        <w:t>34</w:t>
      </w:r>
      <w:r w:rsidRPr="00406E40">
        <w:rPr>
          <w:rFonts w:ascii="Arial" w:eastAsia="Calibri" w:hAnsi="Arial" w:cs="Calibri"/>
          <w:sz w:val="24"/>
          <w:szCs w:val="24"/>
          <w:vertAlign w:val="superscript"/>
        </w:rPr>
        <w:t>0</w:t>
      </w:r>
      <w:proofErr w:type="gramEnd"/>
    </w:p>
    <w:p w:rsidR="00EB3CB5" w:rsidRPr="00406E40" w:rsidRDefault="00EB3CB5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počet vložených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podest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="006776A3" w:rsidRPr="00406E40">
        <w:rPr>
          <w:rFonts w:ascii="Arial" w:eastAsia="Calibri" w:hAnsi="Arial" w:cs="Calibri"/>
          <w:sz w:val="24"/>
          <w:szCs w:val="24"/>
        </w:rPr>
        <w:t>1</w:t>
      </w:r>
      <w:proofErr w:type="gramEnd"/>
    </w:p>
    <w:p w:rsidR="006776A3" w:rsidRPr="00406E40" w:rsidRDefault="006776A3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délka šikmé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rampy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12,97m</w:t>
      </w:r>
      <w:proofErr w:type="gramEnd"/>
    </w:p>
    <w:p w:rsidR="006776A3" w:rsidRPr="00406E40" w:rsidRDefault="006776A3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sklon šikmé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rampy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8,30%</w:t>
      </w:r>
      <w:proofErr w:type="gramEnd"/>
    </w:p>
    <w:p w:rsidR="00FF079A" w:rsidRPr="00406E40" w:rsidRDefault="00FF079A" w:rsidP="00EB3CB5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 xml:space="preserve">- šířka šikmé </w:t>
      </w:r>
      <w:proofErr w:type="gramStart"/>
      <w:r w:rsidRPr="00406E40">
        <w:rPr>
          <w:rFonts w:ascii="Arial" w:eastAsia="Calibri" w:hAnsi="Arial" w:cs="Calibri"/>
          <w:sz w:val="24"/>
          <w:szCs w:val="24"/>
        </w:rPr>
        <w:t>rampy</w:t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</w:r>
      <w:r w:rsidRPr="00406E40">
        <w:rPr>
          <w:rFonts w:ascii="Arial" w:eastAsia="Calibri" w:hAnsi="Arial" w:cs="Calibri"/>
          <w:sz w:val="24"/>
          <w:szCs w:val="24"/>
        </w:rPr>
        <w:tab/>
        <w:t>...</w:t>
      </w:r>
      <w:r w:rsidRPr="00406E40">
        <w:rPr>
          <w:rFonts w:ascii="Arial" w:eastAsia="Calibri" w:hAnsi="Arial" w:cs="Calibri"/>
          <w:sz w:val="24"/>
          <w:szCs w:val="24"/>
        </w:rPr>
        <w:tab/>
        <w:t>0,90m</w:t>
      </w:r>
      <w:proofErr w:type="gramEnd"/>
    </w:p>
    <w:p w:rsidR="00270A1D" w:rsidRPr="00406E40" w:rsidRDefault="006776A3" w:rsidP="00270A1D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406E40">
        <w:rPr>
          <w:rFonts w:ascii="Arial" w:eastAsia="Calibri" w:hAnsi="Arial" w:cs="Calibri"/>
          <w:sz w:val="24"/>
          <w:szCs w:val="24"/>
        </w:rPr>
        <w:t>Šikmá rampa p</w:t>
      </w:r>
      <w:r w:rsidR="008E5678" w:rsidRPr="00406E40">
        <w:rPr>
          <w:rFonts w:ascii="Arial" w:eastAsia="Calibri" w:hAnsi="Arial" w:cs="Calibri"/>
          <w:sz w:val="24"/>
          <w:szCs w:val="24"/>
        </w:rPr>
        <w:t>řístupov</w:t>
      </w:r>
      <w:r w:rsidRPr="00406E40">
        <w:rPr>
          <w:rFonts w:ascii="Arial" w:eastAsia="Calibri" w:hAnsi="Arial" w:cs="Calibri"/>
          <w:sz w:val="24"/>
          <w:szCs w:val="24"/>
        </w:rPr>
        <w:t>é</w:t>
      </w:r>
      <w:r w:rsidR="008E5678" w:rsidRPr="00406E40">
        <w:rPr>
          <w:rFonts w:ascii="Arial" w:eastAsia="Calibri" w:hAnsi="Arial" w:cs="Calibri"/>
          <w:sz w:val="24"/>
          <w:szCs w:val="24"/>
        </w:rPr>
        <w:t xml:space="preserve"> pěšin</w:t>
      </w:r>
      <w:r w:rsidRPr="00406E40">
        <w:rPr>
          <w:rFonts w:ascii="Arial" w:eastAsia="Calibri" w:hAnsi="Arial" w:cs="Calibri"/>
          <w:sz w:val="24"/>
          <w:szCs w:val="24"/>
        </w:rPr>
        <w:t>y</w:t>
      </w:r>
      <w:r w:rsidR="008E5678" w:rsidRPr="00406E40">
        <w:rPr>
          <w:rFonts w:ascii="Arial" w:eastAsia="Calibri" w:hAnsi="Arial" w:cs="Calibri"/>
          <w:sz w:val="24"/>
          <w:szCs w:val="24"/>
        </w:rPr>
        <w:t xml:space="preserve"> bude z dlažby z lomového kamene do betonu. </w:t>
      </w:r>
      <w:r w:rsidR="00A4413D" w:rsidRPr="00406E40">
        <w:rPr>
          <w:rFonts w:ascii="Arial" w:eastAsia="Calibri" w:hAnsi="Arial" w:cs="Calibri"/>
          <w:sz w:val="24"/>
          <w:szCs w:val="24"/>
        </w:rPr>
        <w:t xml:space="preserve">Lomový kámen bude použit z vybouraného schodiště. </w:t>
      </w:r>
      <w:r w:rsidRPr="00406E40">
        <w:rPr>
          <w:rFonts w:ascii="Arial" w:eastAsia="Calibri" w:hAnsi="Arial" w:cs="Calibri"/>
          <w:sz w:val="24"/>
          <w:szCs w:val="24"/>
        </w:rPr>
        <w:t xml:space="preserve">Schodišťová ramena a vyrovnávací výškové stupně budou zřízeny </w:t>
      </w:r>
      <w:r w:rsidR="00A4413D" w:rsidRPr="00406E40">
        <w:rPr>
          <w:rFonts w:ascii="Arial" w:eastAsia="Calibri" w:hAnsi="Arial" w:cs="Calibri"/>
          <w:sz w:val="24"/>
          <w:szCs w:val="24"/>
        </w:rPr>
        <w:t xml:space="preserve">z </w:t>
      </w:r>
      <w:proofErr w:type="spellStart"/>
      <w:r w:rsidR="00A4413D" w:rsidRPr="00406E40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="00A4413D" w:rsidRPr="00406E40">
        <w:rPr>
          <w:rFonts w:ascii="Arial" w:eastAsia="Calibri" w:hAnsi="Arial" w:cs="Calibri"/>
          <w:sz w:val="24"/>
          <w:szCs w:val="24"/>
        </w:rPr>
        <w:t xml:space="preserve"> betonových stupňů ukládaných do betonového lože. </w:t>
      </w:r>
      <w:r w:rsidR="00270A1D" w:rsidRPr="00406E40">
        <w:rPr>
          <w:rFonts w:ascii="Arial" w:eastAsia="Calibri" w:hAnsi="Arial" w:cs="Calibri"/>
          <w:sz w:val="24"/>
          <w:szCs w:val="24"/>
        </w:rPr>
        <w:t>V celé délce přístupové pěšiny bude zřízeno ocelové zábradlí, povrchová úprava bude nátěrem barvy červené.</w:t>
      </w:r>
    </w:p>
    <w:p w:rsidR="001E1EFA" w:rsidRPr="00406E40" w:rsidRDefault="001E1EFA">
      <w:pPr>
        <w:spacing w:line="360" w:lineRule="auto"/>
        <w:jc w:val="both"/>
      </w:pPr>
    </w:p>
    <w:p w:rsidR="001E1EFA" w:rsidRPr="00406E40" w:rsidRDefault="001E1EFA">
      <w:pPr>
        <w:pStyle w:val="Zkladntextodsazen"/>
        <w:ind w:firstLine="0"/>
        <w:rPr>
          <w:rFonts w:cs="Arial"/>
          <w:b/>
        </w:rPr>
      </w:pPr>
      <w:r w:rsidRPr="00406E40">
        <w:rPr>
          <w:rFonts w:cs="Arial"/>
          <w:b/>
        </w:rPr>
        <w:t>i) Základní bilance stavby</w:t>
      </w:r>
    </w:p>
    <w:p w:rsidR="001E1EFA" w:rsidRPr="00406E40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6E40">
        <w:rPr>
          <w:rFonts w:ascii="Arial" w:hAnsi="Arial" w:cs="Arial"/>
          <w:sz w:val="24"/>
          <w:szCs w:val="24"/>
        </w:rPr>
        <w:t xml:space="preserve">Odtok povrchových vod z území se stavbou nemění. </w:t>
      </w:r>
      <w:r w:rsidR="00085F26" w:rsidRPr="00406E40">
        <w:rPr>
          <w:rFonts w:ascii="Arial" w:hAnsi="Arial" w:cs="Arial"/>
          <w:sz w:val="24"/>
          <w:szCs w:val="24"/>
        </w:rPr>
        <w:t>Vhodný materiál (lomový kámen) ze stávajícího schodiště bude očištěn a použit do nových konstrukcí</w:t>
      </w:r>
      <w:r w:rsidRPr="00406E40">
        <w:rPr>
          <w:rFonts w:ascii="Arial" w:hAnsi="Arial" w:cs="Arial"/>
          <w:sz w:val="24"/>
          <w:szCs w:val="24"/>
        </w:rPr>
        <w:t xml:space="preserve">. </w:t>
      </w:r>
      <w:r w:rsidR="00EF06DF" w:rsidRPr="00406E40">
        <w:rPr>
          <w:rFonts w:ascii="Arial" w:hAnsi="Arial" w:cs="Arial"/>
          <w:sz w:val="24"/>
          <w:szCs w:val="24"/>
        </w:rPr>
        <w:t xml:space="preserve">Přebytečný lomový kámen bude odvezen a uskladněn u investora. Vytěžená zemina bude sloužit k terénním úpravám v linii schodiště. </w:t>
      </w:r>
      <w:r w:rsidRPr="00406E40">
        <w:rPr>
          <w:rFonts w:ascii="Arial" w:hAnsi="Arial" w:cs="Arial"/>
          <w:sz w:val="24"/>
          <w:szCs w:val="24"/>
        </w:rPr>
        <w:t>V rámci stavby se nezřizují obj</w:t>
      </w:r>
      <w:r w:rsidR="006B2A88" w:rsidRPr="00406E40">
        <w:rPr>
          <w:rFonts w:ascii="Arial" w:hAnsi="Arial" w:cs="Arial"/>
          <w:sz w:val="24"/>
          <w:szCs w:val="24"/>
        </w:rPr>
        <w:t>ek</w:t>
      </w:r>
      <w:r w:rsidRPr="00406E40">
        <w:rPr>
          <w:rFonts w:ascii="Arial" w:hAnsi="Arial" w:cs="Arial"/>
          <w:sz w:val="24"/>
          <w:szCs w:val="24"/>
        </w:rPr>
        <w:t>ty vyžadující napojení na technickou infrastrukturu</w:t>
      </w:r>
      <w:r w:rsidR="00EF06DF" w:rsidRPr="00406E40">
        <w:rPr>
          <w:rFonts w:ascii="Arial" w:hAnsi="Arial" w:cs="Arial"/>
          <w:sz w:val="24"/>
          <w:szCs w:val="24"/>
        </w:rPr>
        <w:t>.</w:t>
      </w:r>
    </w:p>
    <w:p w:rsidR="001E1EFA" w:rsidRPr="00406E40" w:rsidRDefault="001E1EFA">
      <w:pPr>
        <w:pStyle w:val="Zkladntextodsazen"/>
        <w:ind w:firstLine="0"/>
        <w:rPr>
          <w:rFonts w:cs="Arial"/>
          <w:szCs w:val="24"/>
        </w:rPr>
      </w:pPr>
    </w:p>
    <w:p w:rsidR="001E1EFA" w:rsidRPr="00406E40" w:rsidRDefault="001E1EFA">
      <w:pPr>
        <w:pStyle w:val="Zkladntextodsazen"/>
        <w:ind w:firstLine="0"/>
        <w:rPr>
          <w:rFonts w:cs="Arial"/>
          <w:b/>
        </w:rPr>
      </w:pPr>
      <w:r w:rsidRPr="00406E40">
        <w:rPr>
          <w:rFonts w:cs="Arial"/>
          <w:b/>
        </w:rPr>
        <w:t>j)Základní předpoklady výstavby</w:t>
      </w:r>
    </w:p>
    <w:p w:rsidR="001E1EFA" w:rsidRPr="00406E40" w:rsidRDefault="001E1EFA">
      <w:pPr>
        <w:pStyle w:val="Zkladntextodsazen"/>
        <w:ind w:firstLine="0"/>
        <w:rPr>
          <w:rFonts w:cs="Arial"/>
        </w:rPr>
      </w:pPr>
      <w:r w:rsidRPr="00406E40">
        <w:rPr>
          <w:rFonts w:cs="Arial"/>
        </w:rPr>
        <w:t>- zahájení výstavby</w:t>
      </w:r>
      <w:r w:rsidRPr="00406E40">
        <w:rPr>
          <w:rFonts w:cs="Arial"/>
        </w:rPr>
        <w:tab/>
      </w:r>
      <w:r w:rsidRPr="00406E40">
        <w:rPr>
          <w:rFonts w:cs="Arial"/>
        </w:rPr>
        <w:tab/>
        <w:t>:</w:t>
      </w:r>
      <w:r w:rsidRPr="00406E40">
        <w:rPr>
          <w:rFonts w:cs="Arial"/>
        </w:rPr>
        <w:tab/>
        <w:t>2/2 roku 2017</w:t>
      </w:r>
    </w:p>
    <w:p w:rsidR="001E1EFA" w:rsidRPr="00406E40" w:rsidRDefault="001E1EFA">
      <w:pPr>
        <w:pStyle w:val="Zkladntextodsazen"/>
        <w:ind w:firstLine="0"/>
        <w:rPr>
          <w:rFonts w:cs="Arial"/>
        </w:rPr>
      </w:pPr>
      <w:r w:rsidRPr="00406E40">
        <w:rPr>
          <w:rFonts w:cs="Arial"/>
        </w:rPr>
        <w:t>- ukončení výstavby</w:t>
      </w:r>
      <w:r w:rsidRPr="00406E40">
        <w:rPr>
          <w:rFonts w:cs="Arial"/>
        </w:rPr>
        <w:tab/>
      </w:r>
      <w:r w:rsidRPr="00406E40">
        <w:rPr>
          <w:rFonts w:cs="Arial"/>
        </w:rPr>
        <w:tab/>
        <w:t xml:space="preserve">: </w:t>
      </w:r>
      <w:r w:rsidRPr="00406E40">
        <w:rPr>
          <w:rFonts w:cs="Arial"/>
        </w:rPr>
        <w:tab/>
        <w:t>konec roku 201</w:t>
      </w:r>
      <w:r w:rsidR="00EF06DF" w:rsidRPr="00406E40">
        <w:rPr>
          <w:rFonts w:cs="Arial"/>
        </w:rPr>
        <w:t>8</w:t>
      </w:r>
    </w:p>
    <w:p w:rsidR="00EF06DF" w:rsidRPr="00406E40" w:rsidRDefault="00EF06DF">
      <w:pPr>
        <w:pStyle w:val="Zkladntextodsazen"/>
        <w:ind w:firstLine="0"/>
        <w:rPr>
          <w:rFonts w:cs="Arial"/>
        </w:rPr>
      </w:pPr>
      <w:r w:rsidRPr="00406E40">
        <w:rPr>
          <w:rFonts w:cs="Arial"/>
        </w:rPr>
        <w:t>Délka vlastního provádění stavby se předpokládá 3 měsíce.</w:t>
      </w:r>
    </w:p>
    <w:p w:rsidR="001E1EFA" w:rsidRPr="00406E40" w:rsidRDefault="001E1EFA">
      <w:pPr>
        <w:pStyle w:val="Zkladntextodsazen"/>
        <w:ind w:firstLine="0"/>
        <w:rPr>
          <w:rFonts w:cs="Arial"/>
          <w:b/>
        </w:rPr>
      </w:pPr>
    </w:p>
    <w:p w:rsidR="001E1EFA" w:rsidRPr="00406E40" w:rsidRDefault="001E1EFA">
      <w:pPr>
        <w:pStyle w:val="Zkladntextodsazen"/>
        <w:ind w:firstLine="0"/>
        <w:rPr>
          <w:rFonts w:cs="Arial"/>
          <w:b/>
        </w:rPr>
      </w:pPr>
      <w:r w:rsidRPr="00406E40">
        <w:rPr>
          <w:rFonts w:cs="Arial"/>
          <w:b/>
        </w:rPr>
        <w:t>k)Orientační náklady stavby</w:t>
      </w:r>
    </w:p>
    <w:p w:rsidR="001E1EFA" w:rsidRPr="00406E40" w:rsidRDefault="001E1EFA">
      <w:pPr>
        <w:pStyle w:val="Zkladntextodsazen"/>
        <w:ind w:firstLine="0"/>
        <w:rPr>
          <w:rFonts w:cs="Arial"/>
        </w:rPr>
      </w:pPr>
      <w:r w:rsidRPr="00406E40">
        <w:rPr>
          <w:rFonts w:cs="Arial"/>
        </w:rPr>
        <w:t>Orientační náklady stavby: budou stanoveny na základě výsledků výběru zhotovitele.</w:t>
      </w:r>
    </w:p>
    <w:p w:rsidR="001E1EFA" w:rsidRPr="00406E40" w:rsidRDefault="001E1EFA">
      <w:pPr>
        <w:pStyle w:val="Zkladntextodsazen"/>
        <w:ind w:firstLine="0"/>
        <w:rPr>
          <w:rFonts w:cs="Arial"/>
        </w:rPr>
      </w:pPr>
    </w:p>
    <w:p w:rsidR="001E1EFA" w:rsidRPr="00406E40" w:rsidRDefault="001E1EFA">
      <w:pPr>
        <w:pStyle w:val="Nadpis2"/>
        <w:tabs>
          <w:tab w:val="clear" w:pos="0"/>
        </w:tabs>
      </w:pPr>
    </w:p>
    <w:p w:rsidR="001E1EFA" w:rsidRPr="00406E40" w:rsidRDefault="001E1EFA">
      <w:pPr>
        <w:pStyle w:val="Nadpis2"/>
        <w:tabs>
          <w:tab w:val="clear" w:pos="0"/>
        </w:tabs>
      </w:pPr>
    </w:p>
    <w:p w:rsidR="001E1EFA" w:rsidRPr="00406E40" w:rsidRDefault="001E1EFA">
      <w:pPr>
        <w:pStyle w:val="Nadpis2"/>
        <w:tabs>
          <w:tab w:val="clear" w:pos="0"/>
        </w:tabs>
      </w:pPr>
    </w:p>
    <w:p w:rsidR="001E1EFA" w:rsidRPr="00406E40" w:rsidRDefault="001E1EFA">
      <w:pPr>
        <w:pStyle w:val="Nadpis2"/>
        <w:tabs>
          <w:tab w:val="clear" w:pos="0"/>
        </w:tabs>
      </w:pPr>
      <w:r w:rsidRPr="00406E40">
        <w:t>Břeclav 0</w:t>
      </w:r>
      <w:r w:rsidR="0094109F">
        <w:t>9</w:t>
      </w:r>
      <w:r w:rsidRPr="00406E40">
        <w:t>. 2017</w:t>
      </w:r>
      <w:r w:rsidRPr="00406E40">
        <w:tab/>
      </w:r>
      <w:r w:rsidRPr="00406E40">
        <w:tab/>
      </w:r>
      <w:r w:rsidRPr="00406E40">
        <w:tab/>
      </w:r>
      <w:r w:rsidRPr="00406E40">
        <w:tab/>
      </w:r>
      <w:r w:rsidRPr="00406E40">
        <w:tab/>
      </w:r>
      <w:r w:rsidRPr="00406E40">
        <w:tab/>
      </w:r>
      <w:r w:rsidRPr="00406E40">
        <w:tab/>
        <w:t xml:space="preserve">           Ing. Jan </w:t>
      </w:r>
      <w:proofErr w:type="spellStart"/>
      <w:r w:rsidRPr="00406E40">
        <w:t>Varadínek</w:t>
      </w:r>
      <w:proofErr w:type="spellEnd"/>
    </w:p>
    <w:p w:rsidR="001E1EFA" w:rsidRPr="00406E40" w:rsidRDefault="001E1EFA">
      <w:pPr>
        <w:spacing w:line="360" w:lineRule="auto"/>
        <w:jc w:val="both"/>
      </w:pPr>
    </w:p>
    <w:sectPr w:rsidR="001E1EFA" w:rsidRPr="00406E40" w:rsidSect="00E22381">
      <w:headerReference w:type="default" r:id="rId10"/>
      <w:footerReference w:type="default" r:id="rId11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E75" w:rsidRDefault="00782E75">
      <w:r>
        <w:separator/>
      </w:r>
    </w:p>
  </w:endnote>
  <w:endnote w:type="continuationSeparator" w:id="0">
    <w:p w:rsidR="00782E75" w:rsidRDefault="0078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EFA" w:rsidRDefault="00A771BB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E1EFA">
      <w:rPr>
        <w:sz w:val="28"/>
      </w:rPr>
      <w:t xml:space="preserve">AQUA CENTRUM Břeclav s.r.o.                           </w:t>
    </w:r>
    <w:r w:rsidR="001E1EFA">
      <w:t xml:space="preserve">                               Strana:</w:t>
    </w:r>
    <w:r w:rsidR="001E1EFA">
      <w:tab/>
    </w:r>
    <w:r w:rsidR="001B637E">
      <w:rPr>
        <w:rStyle w:val="slostrnky"/>
      </w:rPr>
      <w:fldChar w:fldCharType="begin"/>
    </w:r>
    <w:r w:rsidR="001E1EFA">
      <w:rPr>
        <w:rStyle w:val="slostrnky"/>
      </w:rPr>
      <w:instrText xml:space="preserve"> PAGE </w:instrText>
    </w:r>
    <w:r w:rsidR="001B637E">
      <w:rPr>
        <w:rStyle w:val="slostrnky"/>
      </w:rPr>
      <w:fldChar w:fldCharType="separate"/>
    </w:r>
    <w:r w:rsidR="00746AEC">
      <w:rPr>
        <w:rStyle w:val="slostrnky"/>
        <w:noProof/>
      </w:rPr>
      <w:t>7</w:t>
    </w:r>
    <w:r w:rsidR="001B637E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E75" w:rsidRDefault="00782E75">
      <w:r>
        <w:separator/>
      </w:r>
    </w:p>
  </w:footnote>
  <w:footnote w:type="continuationSeparator" w:id="0">
    <w:p w:rsidR="00782E75" w:rsidRDefault="00782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EFA" w:rsidRDefault="001E1EFA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46AEC">
      <w:rPr>
        <w:i/>
      </w:rPr>
      <w:t>provádění stavby</w:t>
    </w:r>
    <w:r w:rsidR="00746AEC">
      <w:rPr>
        <w:i/>
      </w:rPr>
      <w:tab/>
    </w:r>
    <w:r w:rsidR="00746AEC">
      <w:rPr>
        <w:i/>
      </w:rPr>
      <w:tab/>
    </w:r>
    <w:r w:rsidR="00746AEC">
      <w:rPr>
        <w:i/>
      </w:rPr>
      <w:tab/>
    </w:r>
    <w:r w:rsidR="00746AEC">
      <w:rPr>
        <w:i/>
      </w:rPr>
      <w:tab/>
    </w:r>
    <w:r w:rsidR="00746AEC">
      <w:rPr>
        <w:i/>
      </w:rPr>
      <w:tab/>
    </w:r>
    <w:r w:rsidR="00746AEC">
      <w:rPr>
        <w:i/>
      </w:rPr>
      <w:tab/>
    </w:r>
    <w:r>
      <w:rPr>
        <w:i/>
      </w:rPr>
      <w:tab/>
    </w:r>
    <w:r w:rsidR="008B6909">
      <w:rPr>
        <w:i/>
      </w:rPr>
      <w:t xml:space="preserve">            září</w:t>
    </w:r>
    <w:r>
      <w:rPr>
        <w:i/>
      </w:rPr>
      <w:t xml:space="preserve"> 2017</w:t>
    </w:r>
  </w:p>
  <w:p w:rsidR="001E1EFA" w:rsidRDefault="001E1EFA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35A5B">
      <w:rPr>
        <w:i/>
      </w:rPr>
      <w:t>VD Bystřička - rekonstrukce přístupových schodů pod hráz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40FBB"/>
    <w:rsid w:val="00041BC6"/>
    <w:rsid w:val="000547A0"/>
    <w:rsid w:val="000564F5"/>
    <w:rsid w:val="000669DD"/>
    <w:rsid w:val="00085F26"/>
    <w:rsid w:val="000E76D0"/>
    <w:rsid w:val="000F2635"/>
    <w:rsid w:val="00155389"/>
    <w:rsid w:val="001621B3"/>
    <w:rsid w:val="001631B5"/>
    <w:rsid w:val="001A35F2"/>
    <w:rsid w:val="001B637E"/>
    <w:rsid w:val="001E1EFA"/>
    <w:rsid w:val="002156EE"/>
    <w:rsid w:val="00216DDF"/>
    <w:rsid w:val="00222CD0"/>
    <w:rsid w:val="00232DD7"/>
    <w:rsid w:val="00257619"/>
    <w:rsid w:val="00270A1D"/>
    <w:rsid w:val="00286E42"/>
    <w:rsid w:val="002A7EBD"/>
    <w:rsid w:val="00361362"/>
    <w:rsid w:val="003761E7"/>
    <w:rsid w:val="003827DE"/>
    <w:rsid w:val="00392FA3"/>
    <w:rsid w:val="003B02AB"/>
    <w:rsid w:val="003B3293"/>
    <w:rsid w:val="003D5AB6"/>
    <w:rsid w:val="00403E19"/>
    <w:rsid w:val="00406E40"/>
    <w:rsid w:val="004173F3"/>
    <w:rsid w:val="004745E3"/>
    <w:rsid w:val="00484601"/>
    <w:rsid w:val="00496BBC"/>
    <w:rsid w:val="004A7853"/>
    <w:rsid w:val="004D4A6D"/>
    <w:rsid w:val="004E519E"/>
    <w:rsid w:val="005107C7"/>
    <w:rsid w:val="005139F9"/>
    <w:rsid w:val="00565D4C"/>
    <w:rsid w:val="0059600C"/>
    <w:rsid w:val="005B3415"/>
    <w:rsid w:val="005C0934"/>
    <w:rsid w:val="005C3074"/>
    <w:rsid w:val="005F1D74"/>
    <w:rsid w:val="00600BA2"/>
    <w:rsid w:val="00622856"/>
    <w:rsid w:val="00640AB8"/>
    <w:rsid w:val="00640FBB"/>
    <w:rsid w:val="006533C8"/>
    <w:rsid w:val="006649D4"/>
    <w:rsid w:val="006776A3"/>
    <w:rsid w:val="006B2A88"/>
    <w:rsid w:val="00730B94"/>
    <w:rsid w:val="007327CB"/>
    <w:rsid w:val="00735A5B"/>
    <w:rsid w:val="00745978"/>
    <w:rsid w:val="00746AEC"/>
    <w:rsid w:val="00766C2D"/>
    <w:rsid w:val="00776063"/>
    <w:rsid w:val="00782E75"/>
    <w:rsid w:val="00786F5D"/>
    <w:rsid w:val="007952DA"/>
    <w:rsid w:val="007A6A70"/>
    <w:rsid w:val="00804403"/>
    <w:rsid w:val="00854A27"/>
    <w:rsid w:val="008620D3"/>
    <w:rsid w:val="008975D4"/>
    <w:rsid w:val="008B6909"/>
    <w:rsid w:val="008C44E0"/>
    <w:rsid w:val="008D1967"/>
    <w:rsid w:val="008E14F5"/>
    <w:rsid w:val="008E5678"/>
    <w:rsid w:val="00913CBD"/>
    <w:rsid w:val="00917AD0"/>
    <w:rsid w:val="0094109F"/>
    <w:rsid w:val="00952079"/>
    <w:rsid w:val="009767B7"/>
    <w:rsid w:val="00992CD3"/>
    <w:rsid w:val="009977DF"/>
    <w:rsid w:val="009B70BB"/>
    <w:rsid w:val="009D2136"/>
    <w:rsid w:val="009E05A9"/>
    <w:rsid w:val="009E73D8"/>
    <w:rsid w:val="009F2A26"/>
    <w:rsid w:val="00A12914"/>
    <w:rsid w:val="00A15B67"/>
    <w:rsid w:val="00A2301D"/>
    <w:rsid w:val="00A4413D"/>
    <w:rsid w:val="00A73BEC"/>
    <w:rsid w:val="00A771BB"/>
    <w:rsid w:val="00A94882"/>
    <w:rsid w:val="00AB6D70"/>
    <w:rsid w:val="00AD281D"/>
    <w:rsid w:val="00AE2735"/>
    <w:rsid w:val="00B46A42"/>
    <w:rsid w:val="00C058DD"/>
    <w:rsid w:val="00C21EFA"/>
    <w:rsid w:val="00CA2875"/>
    <w:rsid w:val="00CE24AE"/>
    <w:rsid w:val="00D234E9"/>
    <w:rsid w:val="00D33D10"/>
    <w:rsid w:val="00D72642"/>
    <w:rsid w:val="00D80EF9"/>
    <w:rsid w:val="00DA5D72"/>
    <w:rsid w:val="00DF5062"/>
    <w:rsid w:val="00E01F98"/>
    <w:rsid w:val="00E22381"/>
    <w:rsid w:val="00EA42F3"/>
    <w:rsid w:val="00EB3CB5"/>
    <w:rsid w:val="00EF06DF"/>
    <w:rsid w:val="00EF4810"/>
    <w:rsid w:val="00F02BF1"/>
    <w:rsid w:val="00F300D6"/>
    <w:rsid w:val="00F75490"/>
    <w:rsid w:val="00F9078F"/>
    <w:rsid w:val="00F965D7"/>
    <w:rsid w:val="00FB564B"/>
    <w:rsid w:val="00FD428F"/>
    <w:rsid w:val="00FF0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381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22381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E22381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22381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22381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22381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22381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22381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22381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22381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22381"/>
    <w:rPr>
      <w:rFonts w:ascii="Arial" w:hAnsi="Arial"/>
      <w:b/>
      <w:i w:val="0"/>
      <w:sz w:val="28"/>
      <w:u w:val="none"/>
    </w:rPr>
  </w:style>
  <w:style w:type="character" w:customStyle="1" w:styleId="Absatz-Standardschriftart">
    <w:name w:val="Absatz-Standardschriftart"/>
    <w:rsid w:val="00E22381"/>
  </w:style>
  <w:style w:type="character" w:customStyle="1" w:styleId="WW-Absatz-Standardschriftart">
    <w:name w:val="WW-Absatz-Standardschriftart"/>
    <w:rsid w:val="00E22381"/>
  </w:style>
  <w:style w:type="character" w:customStyle="1" w:styleId="WW-Absatz-Standardschriftart1">
    <w:name w:val="WW-Absatz-Standardschriftart1"/>
    <w:rsid w:val="00E22381"/>
  </w:style>
  <w:style w:type="character" w:customStyle="1" w:styleId="WW-Absatz-Standardschriftart11">
    <w:name w:val="WW-Absatz-Standardschriftart11"/>
    <w:rsid w:val="00E22381"/>
  </w:style>
  <w:style w:type="character" w:customStyle="1" w:styleId="WW-Absatz-Standardschriftart111">
    <w:name w:val="WW-Absatz-Standardschriftart111"/>
    <w:rsid w:val="00E22381"/>
  </w:style>
  <w:style w:type="character" w:customStyle="1" w:styleId="Standardnpsmoodstavce7">
    <w:name w:val="Standardní písmo odstavce7"/>
    <w:rsid w:val="00E22381"/>
  </w:style>
  <w:style w:type="character" w:customStyle="1" w:styleId="WW-Absatz-Standardschriftart1111">
    <w:name w:val="WW-Absatz-Standardschriftart1111"/>
    <w:rsid w:val="00E22381"/>
  </w:style>
  <w:style w:type="character" w:customStyle="1" w:styleId="Standardnpsmoodstavce6">
    <w:name w:val="Standardní písmo odstavce6"/>
    <w:rsid w:val="00E22381"/>
  </w:style>
  <w:style w:type="character" w:customStyle="1" w:styleId="Standardnpsmoodstavce5">
    <w:name w:val="Standardní písmo odstavce5"/>
    <w:rsid w:val="00E22381"/>
  </w:style>
  <w:style w:type="character" w:customStyle="1" w:styleId="WW-Absatz-Standardschriftart11111">
    <w:name w:val="WW-Absatz-Standardschriftart11111"/>
    <w:rsid w:val="00E22381"/>
  </w:style>
  <w:style w:type="character" w:customStyle="1" w:styleId="Standardnpsmoodstavce4">
    <w:name w:val="Standardní písmo odstavce4"/>
    <w:rsid w:val="00E22381"/>
  </w:style>
  <w:style w:type="character" w:customStyle="1" w:styleId="Standardnpsmoodstavce3">
    <w:name w:val="Standardní písmo odstavce3"/>
    <w:rsid w:val="00E22381"/>
  </w:style>
  <w:style w:type="character" w:customStyle="1" w:styleId="WW-Absatz-Standardschriftart111111">
    <w:name w:val="WW-Absatz-Standardschriftart111111"/>
    <w:rsid w:val="00E22381"/>
  </w:style>
  <w:style w:type="character" w:customStyle="1" w:styleId="Standardnpsmoodstavce2">
    <w:name w:val="Standardní písmo odstavce2"/>
    <w:rsid w:val="00E22381"/>
  </w:style>
  <w:style w:type="character" w:customStyle="1" w:styleId="WW-Absatz-Standardschriftart1111111">
    <w:name w:val="WW-Absatz-Standardschriftart1111111"/>
    <w:rsid w:val="00E22381"/>
  </w:style>
  <w:style w:type="character" w:customStyle="1" w:styleId="Standardnpsmoodstavce1">
    <w:name w:val="Standardní písmo odstavce1"/>
    <w:rsid w:val="00E22381"/>
  </w:style>
  <w:style w:type="character" w:customStyle="1" w:styleId="WW-Absatz-Standardschriftart11111111">
    <w:name w:val="WW-Absatz-Standardschriftart11111111"/>
    <w:rsid w:val="00E22381"/>
  </w:style>
  <w:style w:type="character" w:customStyle="1" w:styleId="WW-Absatz-Standardschriftart111111111">
    <w:name w:val="WW-Absatz-Standardschriftart111111111"/>
    <w:rsid w:val="00E22381"/>
  </w:style>
  <w:style w:type="character" w:customStyle="1" w:styleId="WW-Absatz-Standardschriftart1111111111">
    <w:name w:val="WW-Absatz-Standardschriftart1111111111"/>
    <w:rsid w:val="00E22381"/>
  </w:style>
  <w:style w:type="character" w:customStyle="1" w:styleId="WW8Num7z0">
    <w:name w:val="WW8Num7z0"/>
    <w:rsid w:val="00E22381"/>
    <w:rPr>
      <w:b/>
    </w:rPr>
  </w:style>
  <w:style w:type="character" w:customStyle="1" w:styleId="WW-Standardnpsmoodstavce">
    <w:name w:val="WW-Standardní písmo odstavce"/>
    <w:rsid w:val="00E22381"/>
  </w:style>
  <w:style w:type="character" w:customStyle="1" w:styleId="WW8Num1z0">
    <w:name w:val="WW8Num1z0"/>
    <w:rsid w:val="00E22381"/>
    <w:rPr>
      <w:rFonts w:ascii="Times New Roman" w:hAnsi="Times New Roman"/>
    </w:rPr>
  </w:style>
  <w:style w:type="character" w:customStyle="1" w:styleId="WW8Num9z0">
    <w:name w:val="WW8Num9z0"/>
    <w:rsid w:val="00E22381"/>
    <w:rPr>
      <w:rFonts w:ascii="Times New Roman" w:hAnsi="Times New Roman"/>
    </w:rPr>
  </w:style>
  <w:style w:type="character" w:customStyle="1" w:styleId="WW8Num11z0">
    <w:name w:val="WW8Num11z0"/>
    <w:rsid w:val="00E22381"/>
    <w:rPr>
      <w:rFonts w:ascii="Times New Roman" w:hAnsi="Times New Roman"/>
    </w:rPr>
  </w:style>
  <w:style w:type="character" w:customStyle="1" w:styleId="WW8Num12z0">
    <w:name w:val="WW8Num12z0"/>
    <w:rsid w:val="00E22381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22381"/>
    <w:rPr>
      <w:b w:val="0"/>
      <w:sz w:val="24"/>
    </w:rPr>
  </w:style>
  <w:style w:type="character" w:customStyle="1" w:styleId="WW8Num15z0">
    <w:name w:val="WW8Num15z0"/>
    <w:rsid w:val="00E22381"/>
    <w:rPr>
      <w:rFonts w:ascii="Times New Roman" w:hAnsi="Times New Roman"/>
    </w:rPr>
  </w:style>
  <w:style w:type="character" w:customStyle="1" w:styleId="WW8Num16z0">
    <w:name w:val="WW8Num16z0"/>
    <w:rsid w:val="00E22381"/>
    <w:rPr>
      <w:rFonts w:ascii="Times New Roman" w:hAnsi="Times New Roman"/>
    </w:rPr>
  </w:style>
  <w:style w:type="character" w:customStyle="1" w:styleId="WW8Num17z0">
    <w:name w:val="WW8Num17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22381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22381"/>
    <w:rPr>
      <w:rFonts w:ascii="Times New Roman" w:hAnsi="Times New Roman"/>
    </w:rPr>
  </w:style>
  <w:style w:type="character" w:customStyle="1" w:styleId="WW8Num21z0">
    <w:name w:val="WW8Num21z0"/>
    <w:rsid w:val="00E22381"/>
    <w:rPr>
      <w:rFonts w:ascii="Times New Roman" w:hAnsi="Times New Roman"/>
    </w:rPr>
  </w:style>
  <w:style w:type="character" w:customStyle="1" w:styleId="WW8Num22z0">
    <w:name w:val="WW8Num22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22381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22381"/>
  </w:style>
  <w:style w:type="character" w:styleId="slostrnky">
    <w:name w:val="page number"/>
    <w:basedOn w:val="WW-Standardnpsmoodstavce1"/>
    <w:semiHidden/>
    <w:rsid w:val="00E22381"/>
  </w:style>
  <w:style w:type="character" w:styleId="Hypertextovodkaz">
    <w:name w:val="Hyperlink"/>
    <w:semiHidden/>
    <w:rsid w:val="00E22381"/>
    <w:rPr>
      <w:color w:val="0000FF"/>
      <w:u w:val="single"/>
    </w:rPr>
  </w:style>
  <w:style w:type="character" w:customStyle="1" w:styleId="Symbolyproslovn">
    <w:name w:val="Symboly pro číslování"/>
    <w:rsid w:val="00E22381"/>
  </w:style>
  <w:style w:type="character" w:styleId="Sledovanodkaz">
    <w:name w:val="FollowedHyperlink"/>
    <w:semiHidden/>
    <w:rsid w:val="00E22381"/>
    <w:rPr>
      <w:color w:val="800080"/>
      <w:u w:val="single"/>
    </w:rPr>
  </w:style>
  <w:style w:type="character" w:customStyle="1" w:styleId="Odrky">
    <w:name w:val="Odrážky"/>
    <w:rsid w:val="00E22381"/>
    <w:rPr>
      <w:rFonts w:ascii="OpenSymbol" w:eastAsia="OpenSymbol" w:hAnsi="OpenSymbol" w:cs="OpenSymbol"/>
    </w:rPr>
  </w:style>
  <w:style w:type="character" w:customStyle="1" w:styleId="TextbublinyChar">
    <w:name w:val="Text bubliny Char"/>
    <w:rsid w:val="00E22381"/>
    <w:rPr>
      <w:rFonts w:ascii="Tahoma" w:hAnsi="Tahoma" w:cs="Tahoma"/>
      <w:sz w:val="16"/>
      <w:szCs w:val="16"/>
    </w:rPr>
  </w:style>
  <w:style w:type="character" w:styleId="Siln">
    <w:name w:val="Strong"/>
    <w:qFormat/>
    <w:rsid w:val="00E22381"/>
    <w:rPr>
      <w:b/>
      <w:bCs/>
    </w:rPr>
  </w:style>
  <w:style w:type="paragraph" w:customStyle="1" w:styleId="Nadpis">
    <w:name w:val="Nadpis"/>
    <w:basedOn w:val="Normln"/>
    <w:next w:val="Zkladntext"/>
    <w:rsid w:val="00E223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22381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22381"/>
    <w:rPr>
      <w:rFonts w:cs="Tahoma"/>
    </w:rPr>
  </w:style>
  <w:style w:type="paragraph" w:customStyle="1" w:styleId="Popisek">
    <w:name w:val="Popisek"/>
    <w:basedOn w:val="Normln"/>
    <w:rsid w:val="00E2238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2238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22381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22381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22381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22381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22381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22381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22381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22381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22381"/>
    <w:pPr>
      <w:suppressLineNumbers/>
    </w:pPr>
  </w:style>
  <w:style w:type="paragraph" w:customStyle="1" w:styleId="Nadpistabulky">
    <w:name w:val="Nadpis tabulky"/>
    <w:basedOn w:val="Obsahtabulky"/>
    <w:rsid w:val="00E22381"/>
    <w:pPr>
      <w:jc w:val="center"/>
    </w:pPr>
    <w:rPr>
      <w:b/>
      <w:bCs/>
    </w:rPr>
  </w:style>
  <w:style w:type="paragraph" w:styleId="Textbubliny">
    <w:name w:val="Balloon Text"/>
    <w:basedOn w:val="Normln"/>
    <w:rsid w:val="00E22381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ln"/>
    <w:rsid w:val="00E22381"/>
    <w:pPr>
      <w:autoSpaceDE w:val="0"/>
    </w:pPr>
    <w:rPr>
      <w:rFonts w:ascii="Calibri" w:eastAsia="Calibri" w:hAnsi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6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qc@wo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1635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11266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4784231</vt:i4>
      </vt:variant>
      <vt:variant>
        <vt:i4>0</vt:i4>
      </vt:variant>
      <vt:variant>
        <vt:i4>0</vt:i4>
      </vt:variant>
      <vt:variant>
        <vt:i4>5</vt:i4>
      </vt:variant>
      <vt:variant>
        <vt:lpwstr>mailto:bratcice@obecbratcice.cz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Varadínek</cp:lastModifiedBy>
  <cp:revision>61</cp:revision>
  <cp:lastPrinted>2017-11-06T16:53:00Z</cp:lastPrinted>
  <dcterms:created xsi:type="dcterms:W3CDTF">2017-06-30T07:58:00Z</dcterms:created>
  <dcterms:modified xsi:type="dcterms:W3CDTF">2017-11-06T16:53:00Z</dcterms:modified>
</cp:coreProperties>
</file>